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22E" w:rsidRPr="00C62E2A" w:rsidRDefault="00A3422E" w:rsidP="00BF13F0">
      <w:pPr>
        <w:jc w:val="center"/>
        <w:rPr>
          <w:rFonts w:ascii="HY견고딕" w:eastAsia="HY견고딕"/>
          <w:b/>
          <w:sz w:val="32"/>
        </w:rPr>
      </w:pPr>
    </w:p>
    <w:p w:rsidR="00F905FA" w:rsidRPr="00A3422E" w:rsidRDefault="00BF13F0" w:rsidP="00BF13F0">
      <w:pPr>
        <w:jc w:val="center"/>
        <w:rPr>
          <w:rFonts w:ascii="HY견고딕" w:eastAsia="HY견고딕"/>
          <w:sz w:val="32"/>
        </w:rPr>
      </w:pPr>
      <w:r w:rsidRPr="00A3422E">
        <w:rPr>
          <w:rFonts w:ascii="HY견고딕" w:eastAsia="HY견고딕" w:hint="eastAsia"/>
          <w:sz w:val="32"/>
        </w:rPr>
        <w:t xml:space="preserve">Flipped </w:t>
      </w:r>
      <w:r w:rsidRPr="00A3422E">
        <w:rPr>
          <w:rFonts w:ascii="바탕" w:eastAsia="바탕" w:hAnsi="바탕" w:cs="바탕" w:hint="eastAsia"/>
          <w:sz w:val="32"/>
        </w:rPr>
        <w:t>–</w:t>
      </w:r>
      <w:r w:rsidRPr="00A3422E">
        <w:rPr>
          <w:rFonts w:ascii="HY견고딕" w:eastAsia="HY견고딕" w:hint="eastAsia"/>
          <w:sz w:val="32"/>
        </w:rPr>
        <w:t xml:space="preserve"> Learning을 위한 멘토솔루션의</w:t>
      </w:r>
    </w:p>
    <w:p w:rsidR="00BF13F0" w:rsidRPr="00A3422E" w:rsidRDefault="00BF13F0" w:rsidP="00BF13F0">
      <w:pPr>
        <w:jc w:val="center"/>
        <w:rPr>
          <w:rFonts w:ascii="HY견고딕" w:eastAsia="HY견고딕"/>
          <w:sz w:val="96"/>
        </w:rPr>
      </w:pPr>
      <w:r w:rsidRPr="00A3422E">
        <w:rPr>
          <w:rFonts w:ascii="HY견고딕" w:eastAsia="HY견고딕" w:hint="eastAsia"/>
          <w:sz w:val="96"/>
        </w:rPr>
        <w:t>C</w:t>
      </w:r>
      <w:r w:rsidR="001A6EA0">
        <w:rPr>
          <w:rFonts w:ascii="HY견고딕" w:eastAsia="HY견고딕"/>
          <w:sz w:val="96"/>
        </w:rPr>
        <w:t>CT</w:t>
      </w:r>
      <w:r w:rsidRPr="00A3422E">
        <w:rPr>
          <w:rFonts w:ascii="HY견고딕" w:eastAsia="HY견고딕" w:hint="eastAsia"/>
          <w:sz w:val="96"/>
        </w:rPr>
        <w:t>M Program</w:t>
      </w:r>
    </w:p>
    <w:p w:rsidR="00BF13F0" w:rsidRDefault="00BF13F0" w:rsidP="00BF13F0">
      <w:pPr>
        <w:jc w:val="center"/>
        <w:rPr>
          <w:rFonts w:ascii="HY견고딕" w:eastAsia="HY견고딕"/>
          <w:sz w:val="96"/>
        </w:rPr>
      </w:pPr>
    </w:p>
    <w:p w:rsidR="00BF13F0" w:rsidRDefault="00BF13F0" w:rsidP="00BF13F0">
      <w:pPr>
        <w:jc w:val="center"/>
        <w:rPr>
          <w:rFonts w:ascii="HY견고딕" w:eastAsia="HY견고딕"/>
          <w:sz w:val="96"/>
        </w:rPr>
      </w:pPr>
      <w:r w:rsidRPr="00745FFA">
        <w:rPr>
          <w:rFonts w:eastAsiaTheme="minorHAnsi"/>
          <w:b/>
          <w:noProof/>
          <w:sz w:val="52"/>
        </w:rPr>
        <mc:AlternateContent>
          <mc:Choice Requires="wpg">
            <w:drawing>
              <wp:inline distT="0" distB="0" distL="0" distR="0" wp14:anchorId="371302AC" wp14:editId="6F5A4737">
                <wp:extent cx="4628515" cy="4400550"/>
                <wp:effectExtent l="0" t="0" r="19685" b="0"/>
                <wp:docPr id="4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8515" cy="4400550"/>
                          <a:chOff x="1953115" y="930258"/>
                          <a:chExt cx="3524045" cy="3964244"/>
                        </a:xfrm>
                      </wpg:grpSpPr>
                      <wps:wsp>
                        <wps:cNvPr id="3" name="자유형 3"/>
                        <wps:cNvSpPr/>
                        <wps:spPr>
                          <a:xfrm rot="253504">
                            <a:off x="2808941" y="930258"/>
                            <a:ext cx="1944216" cy="1740039"/>
                          </a:xfrm>
                          <a:custGeom>
                            <a:avLst/>
                            <a:gdLst>
                              <a:gd name="connsiteX0" fmla="*/ 623963 w 1880606"/>
                              <a:gd name="connsiteY0" fmla="*/ 145776 h 1880606"/>
                              <a:gd name="connsiteX1" fmla="*/ 665716 w 1880606"/>
                              <a:gd name="connsiteY1" fmla="*/ 250644 h 1880606"/>
                              <a:gd name="connsiteX2" fmla="*/ 198091 w 1880606"/>
                              <a:gd name="connsiteY2" fmla="*/ 928110 h 1880606"/>
                              <a:gd name="connsiteX3" fmla="*/ 282137 w 1880606"/>
                              <a:gd name="connsiteY3" fmla="*/ 918128 h 1880606"/>
                              <a:gd name="connsiteX4" fmla="*/ 147129 w 1880606"/>
                              <a:gd name="connsiteY4" fmla="*/ 1034513 h 1880606"/>
                              <a:gd name="connsiteX5" fmla="*/ 1007 w 1880606"/>
                              <a:gd name="connsiteY5" fmla="*/ 951520 h 1880606"/>
                              <a:gd name="connsiteX6" fmla="*/ 85118 w 1880606"/>
                              <a:gd name="connsiteY6" fmla="*/ 941530 h 1880606"/>
                              <a:gd name="connsiteX7" fmla="*/ 623964 w 1880606"/>
                              <a:gd name="connsiteY7" fmla="*/ 145776 h 1880606"/>
                              <a:gd name="connsiteX8" fmla="*/ 623963 w 1880606"/>
                              <a:gd name="connsiteY8" fmla="*/ 145776 h 188060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80606" h="1880606">
                                <a:moveTo>
                                  <a:pt x="623963" y="145776"/>
                                </a:moveTo>
                                <a:lnTo>
                                  <a:pt x="665716" y="250644"/>
                                </a:lnTo>
                                <a:cubicBezTo>
                                  <a:pt x="387437" y="361441"/>
                                  <a:pt x="203011" y="628626"/>
                                  <a:pt x="198091" y="928110"/>
                                </a:cubicBezTo>
                                <a:lnTo>
                                  <a:pt x="282137" y="918128"/>
                                </a:lnTo>
                                <a:lnTo>
                                  <a:pt x="147129" y="1034513"/>
                                </a:lnTo>
                                <a:lnTo>
                                  <a:pt x="1007" y="951520"/>
                                </a:lnTo>
                                <a:lnTo>
                                  <a:pt x="85118" y="941530"/>
                                </a:lnTo>
                                <a:cubicBezTo>
                                  <a:pt x="84615" y="590895"/>
                                  <a:pt x="298199" y="275479"/>
                                  <a:pt x="623964" y="145776"/>
                                </a:cubicBezTo>
                                <a:lnTo>
                                  <a:pt x="623963" y="1457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03BD"/>
                          </a:solidFill>
                        </wps:spPr>
                        <wps:style>
                          <a:lnRef idx="0">
                            <a:schemeClr val="lt1">
                              <a:hueOff val="0"/>
                              <a:satOff val="0"/>
                              <a:lumOff val="0"/>
                              <a:alphaOff val="0"/>
                            </a:schemeClr>
                          </a:lnRef>
                          <a:fillRef idx="1">
                            <a:schemeClr val="accent3">
                              <a:hueOff val="5625132"/>
                              <a:satOff val="-8440"/>
                              <a:lumOff val="-1373"/>
                              <a:alphaOff val="0"/>
                            </a:schemeClr>
                          </a:fillRef>
                          <a:effectRef idx="0">
                            <a:schemeClr val="accent3">
                              <a:hueOff val="5625132"/>
                              <a:satOff val="-8440"/>
                              <a:lumOff val="-1373"/>
                              <a:alphaOff val="0"/>
                            </a:schemeClr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  <wpg:grpSp>
                        <wpg:cNvPr id="5" name="그룹 5"/>
                        <wpg:cNvGrpSpPr/>
                        <wpg:grpSpPr>
                          <a:xfrm>
                            <a:off x="1953115" y="930259"/>
                            <a:ext cx="3524045" cy="3964243"/>
                            <a:chOff x="1953115" y="930259"/>
                            <a:chExt cx="3524045" cy="3964243"/>
                          </a:xfrm>
                        </wpg:grpSpPr>
                        <wps:wsp>
                          <wps:cNvPr id="6" name="자유형 6"/>
                          <wps:cNvSpPr/>
                          <wps:spPr>
                            <a:xfrm>
                              <a:off x="3455003" y="2872345"/>
                              <a:ext cx="2022157" cy="2022157"/>
                            </a:xfrm>
                            <a:custGeom>
                              <a:avLst/>
                              <a:gdLst>
                                <a:gd name="connsiteX0" fmla="*/ 1435337 w 2022157"/>
                                <a:gd name="connsiteY0" fmla="*/ 322411 h 2022157"/>
                                <a:gd name="connsiteX1" fmla="*/ 1592629 w 2022157"/>
                                <a:gd name="connsiteY1" fmla="*/ 190421 h 2022157"/>
                                <a:gd name="connsiteX2" fmla="*/ 1718287 w 2022157"/>
                                <a:gd name="connsiteY2" fmla="*/ 295860 h 2022157"/>
                                <a:gd name="connsiteX3" fmla="*/ 1615615 w 2022157"/>
                                <a:gd name="connsiteY3" fmla="*/ 473682 h 2022157"/>
                                <a:gd name="connsiteX4" fmla="*/ 1778747 w 2022157"/>
                                <a:gd name="connsiteY4" fmla="*/ 756237 h 2022157"/>
                                <a:gd name="connsiteX5" fmla="*/ 1984081 w 2022157"/>
                                <a:gd name="connsiteY5" fmla="*/ 756232 h 2022157"/>
                                <a:gd name="connsiteX6" fmla="*/ 2012565 w 2022157"/>
                                <a:gd name="connsiteY6" fmla="*/ 917774 h 2022157"/>
                                <a:gd name="connsiteX7" fmla="*/ 1819612 w 2022157"/>
                                <a:gd name="connsiteY7" fmla="*/ 987997 h 2022157"/>
                                <a:gd name="connsiteX8" fmla="*/ 1762957 w 2022157"/>
                                <a:gd name="connsiteY8" fmla="*/ 1309304 h 2022157"/>
                                <a:gd name="connsiteX9" fmla="*/ 1920255 w 2022157"/>
                                <a:gd name="connsiteY9" fmla="*/ 1441286 h 2022157"/>
                                <a:gd name="connsiteX10" fmla="*/ 1838238 w 2022157"/>
                                <a:gd name="connsiteY10" fmla="*/ 1583345 h 2022157"/>
                                <a:gd name="connsiteX11" fmla="*/ 1645288 w 2022157"/>
                                <a:gd name="connsiteY11" fmla="*/ 1513111 h 2022157"/>
                                <a:gd name="connsiteX12" fmla="*/ 1395354 w 2022157"/>
                                <a:gd name="connsiteY12" fmla="*/ 1722831 h 2022157"/>
                                <a:gd name="connsiteX13" fmla="*/ 1431015 w 2022157"/>
                                <a:gd name="connsiteY13" fmla="*/ 1925045 h 2022157"/>
                                <a:gd name="connsiteX14" fmla="*/ 1276873 w 2022157"/>
                                <a:gd name="connsiteY14" fmla="*/ 1981148 h 2022157"/>
                                <a:gd name="connsiteX15" fmla="*/ 1174211 w 2022157"/>
                                <a:gd name="connsiteY15" fmla="*/ 1803320 h 2022157"/>
                                <a:gd name="connsiteX16" fmla="*/ 847946 w 2022157"/>
                                <a:gd name="connsiteY16" fmla="*/ 1803320 h 2022157"/>
                                <a:gd name="connsiteX17" fmla="*/ 745284 w 2022157"/>
                                <a:gd name="connsiteY17" fmla="*/ 1981148 h 2022157"/>
                                <a:gd name="connsiteX18" fmla="*/ 591142 w 2022157"/>
                                <a:gd name="connsiteY18" fmla="*/ 1925045 h 2022157"/>
                                <a:gd name="connsiteX19" fmla="*/ 626803 w 2022157"/>
                                <a:gd name="connsiteY19" fmla="*/ 1722831 h 2022157"/>
                                <a:gd name="connsiteX20" fmla="*/ 376869 w 2022157"/>
                                <a:gd name="connsiteY20" fmla="*/ 1513111 h 2022157"/>
                                <a:gd name="connsiteX21" fmla="*/ 183919 w 2022157"/>
                                <a:gd name="connsiteY21" fmla="*/ 1583345 h 2022157"/>
                                <a:gd name="connsiteX22" fmla="*/ 101902 w 2022157"/>
                                <a:gd name="connsiteY22" fmla="*/ 1441286 h 2022157"/>
                                <a:gd name="connsiteX23" fmla="*/ 259201 w 2022157"/>
                                <a:gd name="connsiteY23" fmla="*/ 1309304 h 2022157"/>
                                <a:gd name="connsiteX24" fmla="*/ 202546 w 2022157"/>
                                <a:gd name="connsiteY24" fmla="*/ 987997 h 2022157"/>
                                <a:gd name="connsiteX25" fmla="*/ 9592 w 2022157"/>
                                <a:gd name="connsiteY25" fmla="*/ 917774 h 2022157"/>
                                <a:gd name="connsiteX26" fmla="*/ 38076 w 2022157"/>
                                <a:gd name="connsiteY26" fmla="*/ 756232 h 2022157"/>
                                <a:gd name="connsiteX27" fmla="*/ 243410 w 2022157"/>
                                <a:gd name="connsiteY27" fmla="*/ 756237 h 2022157"/>
                                <a:gd name="connsiteX28" fmla="*/ 406543 w 2022157"/>
                                <a:gd name="connsiteY28" fmla="*/ 473683 h 2022157"/>
                                <a:gd name="connsiteX29" fmla="*/ 303870 w 2022157"/>
                                <a:gd name="connsiteY29" fmla="*/ 295860 h 2022157"/>
                                <a:gd name="connsiteX30" fmla="*/ 429528 w 2022157"/>
                                <a:gd name="connsiteY30" fmla="*/ 190421 h 2022157"/>
                                <a:gd name="connsiteX31" fmla="*/ 586820 w 2022157"/>
                                <a:gd name="connsiteY31" fmla="*/ 322411 h 2022157"/>
                                <a:gd name="connsiteX32" fmla="*/ 893409 w 2022157"/>
                                <a:gd name="connsiteY32" fmla="*/ 210822 h 2022157"/>
                                <a:gd name="connsiteX33" fmla="*/ 929060 w 2022157"/>
                                <a:gd name="connsiteY33" fmla="*/ 8605 h 2022157"/>
                                <a:gd name="connsiteX34" fmla="*/ 1093097 w 2022157"/>
                                <a:gd name="connsiteY34" fmla="*/ 8605 h 2022157"/>
                                <a:gd name="connsiteX35" fmla="*/ 1128747 w 2022157"/>
                                <a:gd name="connsiteY35" fmla="*/ 210820 h 2022157"/>
                                <a:gd name="connsiteX36" fmla="*/ 1435336 w 2022157"/>
                                <a:gd name="connsiteY36" fmla="*/ 322410 h 2022157"/>
                                <a:gd name="connsiteX37" fmla="*/ 1435337 w 2022157"/>
                                <a:gd name="connsiteY37" fmla="*/ 322411 h 202215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</a:cxnLst>
                              <a:rect l="l" t="t" r="r" b="b"/>
                              <a:pathLst>
                                <a:path w="2022157" h="2022157">
                                  <a:moveTo>
                                    <a:pt x="1435337" y="322411"/>
                                  </a:moveTo>
                                  <a:lnTo>
                                    <a:pt x="1592629" y="190421"/>
                                  </a:lnTo>
                                  <a:lnTo>
                                    <a:pt x="1718287" y="295860"/>
                                  </a:lnTo>
                                  <a:lnTo>
                                    <a:pt x="1615615" y="473682"/>
                                  </a:lnTo>
                                  <a:cubicBezTo>
                                    <a:pt x="1688620" y="555808"/>
                                    <a:pt x="1744127" y="651949"/>
                                    <a:pt x="1778747" y="756237"/>
                                  </a:cubicBezTo>
                                  <a:lnTo>
                                    <a:pt x="1984081" y="756232"/>
                                  </a:lnTo>
                                  <a:lnTo>
                                    <a:pt x="2012565" y="917774"/>
                                  </a:lnTo>
                                  <a:lnTo>
                                    <a:pt x="1819612" y="987997"/>
                                  </a:lnTo>
                                  <a:cubicBezTo>
                                    <a:pt x="1822748" y="1097836"/>
                                    <a:pt x="1803470" y="1207162"/>
                                    <a:pt x="1762957" y="1309304"/>
                                  </a:cubicBezTo>
                                  <a:lnTo>
                                    <a:pt x="1920255" y="1441286"/>
                                  </a:lnTo>
                                  <a:lnTo>
                                    <a:pt x="1838238" y="1583345"/>
                                  </a:lnTo>
                                  <a:lnTo>
                                    <a:pt x="1645288" y="1513111"/>
                                  </a:lnTo>
                                  <a:cubicBezTo>
                                    <a:pt x="1577087" y="1599269"/>
                                    <a:pt x="1492046" y="1670627"/>
                                    <a:pt x="1395354" y="1722831"/>
                                  </a:cubicBezTo>
                                  <a:lnTo>
                                    <a:pt x="1431015" y="1925045"/>
                                  </a:lnTo>
                                  <a:lnTo>
                                    <a:pt x="1276873" y="1981148"/>
                                  </a:lnTo>
                                  <a:lnTo>
                                    <a:pt x="1174211" y="1803320"/>
                                  </a:lnTo>
                                  <a:cubicBezTo>
                                    <a:pt x="1066585" y="1825482"/>
                                    <a:pt x="955572" y="1825482"/>
                                    <a:pt x="847946" y="1803320"/>
                                  </a:cubicBezTo>
                                  <a:lnTo>
                                    <a:pt x="745284" y="1981148"/>
                                  </a:lnTo>
                                  <a:lnTo>
                                    <a:pt x="591142" y="1925045"/>
                                  </a:lnTo>
                                  <a:lnTo>
                                    <a:pt x="626803" y="1722831"/>
                                  </a:lnTo>
                                  <a:cubicBezTo>
                                    <a:pt x="530111" y="1670627"/>
                                    <a:pt x="445070" y="1599269"/>
                                    <a:pt x="376869" y="1513111"/>
                                  </a:cubicBezTo>
                                  <a:lnTo>
                                    <a:pt x="183919" y="1583345"/>
                                  </a:lnTo>
                                  <a:lnTo>
                                    <a:pt x="101902" y="1441286"/>
                                  </a:lnTo>
                                  <a:lnTo>
                                    <a:pt x="259201" y="1309304"/>
                                  </a:lnTo>
                                  <a:cubicBezTo>
                                    <a:pt x="218687" y="1207162"/>
                                    <a:pt x="199410" y="1097836"/>
                                    <a:pt x="202546" y="987997"/>
                                  </a:cubicBezTo>
                                  <a:lnTo>
                                    <a:pt x="9592" y="917774"/>
                                  </a:lnTo>
                                  <a:lnTo>
                                    <a:pt x="38076" y="756232"/>
                                  </a:lnTo>
                                  <a:lnTo>
                                    <a:pt x="243410" y="756237"/>
                                  </a:lnTo>
                                  <a:cubicBezTo>
                                    <a:pt x="278031" y="651949"/>
                                    <a:pt x="333537" y="555809"/>
                                    <a:pt x="406543" y="473683"/>
                                  </a:cubicBezTo>
                                  <a:lnTo>
                                    <a:pt x="303870" y="295860"/>
                                  </a:lnTo>
                                  <a:lnTo>
                                    <a:pt x="429528" y="190421"/>
                                  </a:lnTo>
                                  <a:lnTo>
                                    <a:pt x="586820" y="322411"/>
                                  </a:lnTo>
                                  <a:cubicBezTo>
                                    <a:pt x="680376" y="264776"/>
                                    <a:pt x="784694" y="226807"/>
                                    <a:pt x="893409" y="210822"/>
                                  </a:cubicBezTo>
                                  <a:lnTo>
                                    <a:pt x="929060" y="8605"/>
                                  </a:lnTo>
                                  <a:lnTo>
                                    <a:pt x="1093097" y="8605"/>
                                  </a:lnTo>
                                  <a:lnTo>
                                    <a:pt x="1128747" y="210820"/>
                                  </a:lnTo>
                                  <a:cubicBezTo>
                                    <a:pt x="1237462" y="226805"/>
                                    <a:pt x="1341780" y="264774"/>
                                    <a:pt x="1435336" y="322410"/>
                                  </a:cubicBezTo>
                                  <a:lnTo>
                                    <a:pt x="1435337" y="3224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030A0"/>
                            </a:solidFill>
                          </wps:spPr>
                          <wps:style>
                            <a:lnRef idx="2">
                              <a:schemeClr val="lt1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lnRef>
                            <a:fillRef idx="1">
                              <a:schemeClr val="accent3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fillRef>
                            <a:effectRef idx="0">
                              <a:schemeClr val="accent3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51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6"/>
                                    <w:szCs w:val="36"/>
                                  </w:rPr>
                                  <w:t>자기주도학습</w:t>
                                </w: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p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34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2"/>
                                    <w:szCs w:val="32"/>
                                  </w:rPr>
                                  <w:t>(습관변화)</w:t>
                                </w:r>
                              </w:p>
                            </w:txbxContent>
                          </wps:txbx>
                          <wps:bodyPr spcFirstLastPara="0" vert="horz" wrap="square" lIns="424322" tIns="491462" rIns="424322" bIns="526826" numCol="1" spcCol="1270" anchor="ctr" anchorCtr="0">
                            <a:noAutofit/>
                          </wps:bodyPr>
                        </wps:wsp>
                        <wps:wsp>
                          <wps:cNvPr id="7" name="자유형 7"/>
                          <wps:cNvSpPr/>
                          <wps:spPr>
                            <a:xfrm>
                              <a:off x="2160684" y="2257190"/>
                              <a:ext cx="1552662" cy="1669939"/>
                            </a:xfrm>
                            <a:custGeom>
                              <a:avLst/>
                              <a:gdLst>
                                <a:gd name="connsiteX0" fmla="*/ 1100417 w 1470659"/>
                                <a:gd name="connsiteY0" fmla="*/ 372481 h 1470659"/>
                                <a:gd name="connsiteX1" fmla="*/ 1317389 w 1470659"/>
                                <a:gd name="connsiteY1" fmla="*/ 307091 h 1470659"/>
                                <a:gd name="connsiteX2" fmla="*/ 1397226 w 1470659"/>
                                <a:gd name="connsiteY2" fmla="*/ 445374 h 1470659"/>
                                <a:gd name="connsiteX3" fmla="*/ 1232110 w 1470659"/>
                                <a:gd name="connsiteY3" fmla="*/ 600581 h 1470659"/>
                                <a:gd name="connsiteX4" fmla="*/ 1232110 w 1470659"/>
                                <a:gd name="connsiteY4" fmla="*/ 870080 h 1470659"/>
                                <a:gd name="connsiteX5" fmla="*/ 1397226 w 1470659"/>
                                <a:gd name="connsiteY5" fmla="*/ 1025285 h 1470659"/>
                                <a:gd name="connsiteX6" fmla="*/ 1317389 w 1470659"/>
                                <a:gd name="connsiteY6" fmla="*/ 1163568 h 1470659"/>
                                <a:gd name="connsiteX7" fmla="*/ 1100417 w 1470659"/>
                                <a:gd name="connsiteY7" fmla="*/ 1098178 h 1470659"/>
                                <a:gd name="connsiteX8" fmla="*/ 867023 w 1470659"/>
                                <a:gd name="connsiteY8" fmla="*/ 1232928 h 1470659"/>
                                <a:gd name="connsiteX9" fmla="*/ 815168 w 1470659"/>
                                <a:gd name="connsiteY9" fmla="*/ 1453527 h 1470659"/>
                                <a:gd name="connsiteX10" fmla="*/ 655491 w 1470659"/>
                                <a:gd name="connsiteY10" fmla="*/ 1453527 h 1470659"/>
                                <a:gd name="connsiteX11" fmla="*/ 603636 w 1470659"/>
                                <a:gd name="connsiteY11" fmla="*/ 1232928 h 1470659"/>
                                <a:gd name="connsiteX12" fmla="*/ 370242 w 1470659"/>
                                <a:gd name="connsiteY12" fmla="*/ 1098177 h 1470659"/>
                                <a:gd name="connsiteX13" fmla="*/ 153270 w 1470659"/>
                                <a:gd name="connsiteY13" fmla="*/ 1163568 h 1470659"/>
                                <a:gd name="connsiteX14" fmla="*/ 73433 w 1470659"/>
                                <a:gd name="connsiteY14" fmla="*/ 1025285 h 1470659"/>
                                <a:gd name="connsiteX15" fmla="*/ 238549 w 1470659"/>
                                <a:gd name="connsiteY15" fmla="*/ 870078 h 1470659"/>
                                <a:gd name="connsiteX16" fmla="*/ 238549 w 1470659"/>
                                <a:gd name="connsiteY16" fmla="*/ 600579 h 1470659"/>
                                <a:gd name="connsiteX17" fmla="*/ 73433 w 1470659"/>
                                <a:gd name="connsiteY17" fmla="*/ 445374 h 1470659"/>
                                <a:gd name="connsiteX18" fmla="*/ 153270 w 1470659"/>
                                <a:gd name="connsiteY18" fmla="*/ 307091 h 1470659"/>
                                <a:gd name="connsiteX19" fmla="*/ 370242 w 1470659"/>
                                <a:gd name="connsiteY19" fmla="*/ 372481 h 1470659"/>
                                <a:gd name="connsiteX20" fmla="*/ 603637 w 1470659"/>
                                <a:gd name="connsiteY20" fmla="*/ 237731 h 1470659"/>
                                <a:gd name="connsiteX21" fmla="*/ 655491 w 1470659"/>
                                <a:gd name="connsiteY21" fmla="*/ 17132 h 1470659"/>
                                <a:gd name="connsiteX22" fmla="*/ 815168 w 1470659"/>
                                <a:gd name="connsiteY22" fmla="*/ 17132 h 1470659"/>
                                <a:gd name="connsiteX23" fmla="*/ 867023 w 1470659"/>
                                <a:gd name="connsiteY23" fmla="*/ 237731 h 1470659"/>
                                <a:gd name="connsiteX24" fmla="*/ 1100417 w 1470659"/>
                                <a:gd name="connsiteY24" fmla="*/ 372482 h 1470659"/>
                                <a:gd name="connsiteX25" fmla="*/ 1100417 w 1470659"/>
                                <a:gd name="connsiteY25" fmla="*/ 372481 h 14706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</a:cxnLst>
                              <a:rect l="l" t="t" r="r" b="b"/>
                              <a:pathLst>
                                <a:path w="1470659" h="1470659">
                                  <a:moveTo>
                                    <a:pt x="1100417" y="372481"/>
                                  </a:moveTo>
                                  <a:lnTo>
                                    <a:pt x="1317389" y="307091"/>
                                  </a:lnTo>
                                  <a:lnTo>
                                    <a:pt x="1397226" y="445374"/>
                                  </a:lnTo>
                                  <a:lnTo>
                                    <a:pt x="1232110" y="600581"/>
                                  </a:lnTo>
                                  <a:cubicBezTo>
                                    <a:pt x="1256044" y="688820"/>
                                    <a:pt x="1256044" y="781841"/>
                                    <a:pt x="1232110" y="870080"/>
                                  </a:cubicBezTo>
                                  <a:lnTo>
                                    <a:pt x="1397226" y="1025285"/>
                                  </a:lnTo>
                                  <a:lnTo>
                                    <a:pt x="1317389" y="1163568"/>
                                  </a:lnTo>
                                  <a:lnTo>
                                    <a:pt x="1100417" y="1098178"/>
                                  </a:lnTo>
                                  <a:cubicBezTo>
                                    <a:pt x="1035967" y="1163026"/>
                                    <a:pt x="955407" y="1209537"/>
                                    <a:pt x="867023" y="1232928"/>
                                  </a:cubicBezTo>
                                  <a:lnTo>
                                    <a:pt x="815168" y="1453527"/>
                                  </a:lnTo>
                                  <a:lnTo>
                                    <a:pt x="655491" y="1453527"/>
                                  </a:lnTo>
                                  <a:lnTo>
                                    <a:pt x="603636" y="1232928"/>
                                  </a:lnTo>
                                  <a:cubicBezTo>
                                    <a:pt x="515251" y="1209536"/>
                                    <a:pt x="434692" y="1163025"/>
                                    <a:pt x="370242" y="1098177"/>
                                  </a:cubicBezTo>
                                  <a:lnTo>
                                    <a:pt x="153270" y="1163568"/>
                                  </a:lnTo>
                                  <a:lnTo>
                                    <a:pt x="73433" y="1025285"/>
                                  </a:lnTo>
                                  <a:lnTo>
                                    <a:pt x="238549" y="870078"/>
                                  </a:lnTo>
                                  <a:cubicBezTo>
                                    <a:pt x="214615" y="781839"/>
                                    <a:pt x="214615" y="688818"/>
                                    <a:pt x="238549" y="600579"/>
                                  </a:cubicBezTo>
                                  <a:lnTo>
                                    <a:pt x="73433" y="445374"/>
                                  </a:lnTo>
                                  <a:lnTo>
                                    <a:pt x="153270" y="307091"/>
                                  </a:lnTo>
                                  <a:lnTo>
                                    <a:pt x="370242" y="372481"/>
                                  </a:lnTo>
                                  <a:cubicBezTo>
                                    <a:pt x="434692" y="307633"/>
                                    <a:pt x="515252" y="261123"/>
                                    <a:pt x="603637" y="237731"/>
                                  </a:cubicBezTo>
                                  <a:lnTo>
                                    <a:pt x="655491" y="17132"/>
                                  </a:lnTo>
                                  <a:lnTo>
                                    <a:pt x="815168" y="17132"/>
                                  </a:lnTo>
                                  <a:lnTo>
                                    <a:pt x="867023" y="237731"/>
                                  </a:lnTo>
                                  <a:cubicBezTo>
                                    <a:pt x="955408" y="261123"/>
                                    <a:pt x="1035967" y="307634"/>
                                    <a:pt x="1100417" y="372482"/>
                                  </a:cubicBezTo>
                                  <a:lnTo>
                                    <a:pt x="1100417" y="372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26B1"/>
                            </a:solidFill>
                          </wps:spPr>
                          <wps:style>
                            <a:lnRef idx="2">
                              <a:schemeClr val="lt1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lnRef>
                            <a:fillRef idx="1">
                              <a:schemeClr val="accent3">
                                <a:hueOff val="5625132"/>
                                <a:satOff val="-8440"/>
                                <a:lumOff val="-1373"/>
                                <a:alphaOff val="0"/>
                              </a:schemeClr>
                            </a:fillRef>
                            <a:effectRef idx="0">
                              <a:schemeClr val="accent3">
                                <a:hueOff val="5625132"/>
                                <a:satOff val="-8440"/>
                                <a:lumOff val="-1373"/>
                                <a:alphaOff val="0"/>
                              </a:schemeClr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51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6"/>
                                    <w:szCs w:val="36"/>
                                  </w:rPr>
                                  <w:t>코칭</w:t>
                                </w:r>
                                <w:r w:rsidR="001A6EA0"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6"/>
                                    <w:szCs w:val="36"/>
                                  </w:rPr>
                                  <w:t>&amp;티칭</w:t>
                                </w: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p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34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2"/>
                                    <w:szCs w:val="32"/>
                                  </w:rPr>
                                  <w:t>(학습법</w:t>
                                </w: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28"/>
                                    <w:szCs w:val="2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spcFirstLastPara="0" vert="horz" wrap="square" lIns="388022" tIns="390261" rIns="388022" bIns="390261" numCol="1" spcCol="1270" anchor="ctr" anchorCtr="0">
                            <a:noAutofit/>
                          </wps:bodyPr>
                        </wps:wsp>
                        <wps:wsp>
                          <wps:cNvPr id="8" name="자유형 8"/>
                          <wps:cNvSpPr/>
                          <wps:spPr>
                            <a:xfrm>
                              <a:off x="2904483" y="930259"/>
                              <a:ext cx="1902698" cy="1915195"/>
                            </a:xfrm>
                            <a:custGeom>
                              <a:avLst/>
                              <a:gdLst>
                                <a:gd name="connsiteX0" fmla="*/ 1078184 w 1440946"/>
                                <a:gd name="connsiteY0" fmla="*/ 364956 h 1440946"/>
                                <a:gd name="connsiteX1" fmla="*/ 1290773 w 1440946"/>
                                <a:gd name="connsiteY1" fmla="*/ 300886 h 1440946"/>
                                <a:gd name="connsiteX2" fmla="*/ 1368997 w 1440946"/>
                                <a:gd name="connsiteY2" fmla="*/ 436375 h 1440946"/>
                                <a:gd name="connsiteX3" fmla="*/ 1207216 w 1440946"/>
                                <a:gd name="connsiteY3" fmla="*/ 588447 h 1440946"/>
                                <a:gd name="connsiteX4" fmla="*/ 1207216 w 1440946"/>
                                <a:gd name="connsiteY4" fmla="*/ 852501 h 1440946"/>
                                <a:gd name="connsiteX5" fmla="*/ 1368997 w 1440946"/>
                                <a:gd name="connsiteY5" fmla="*/ 1004571 h 1440946"/>
                                <a:gd name="connsiteX6" fmla="*/ 1290773 w 1440946"/>
                                <a:gd name="connsiteY6" fmla="*/ 1140060 h 1440946"/>
                                <a:gd name="connsiteX7" fmla="*/ 1078184 w 1440946"/>
                                <a:gd name="connsiteY7" fmla="*/ 1075990 h 1440946"/>
                                <a:gd name="connsiteX8" fmla="*/ 849505 w 1440946"/>
                                <a:gd name="connsiteY8" fmla="*/ 1208017 h 1440946"/>
                                <a:gd name="connsiteX9" fmla="*/ 798698 w 1440946"/>
                                <a:gd name="connsiteY9" fmla="*/ 1424160 h 1440946"/>
                                <a:gd name="connsiteX10" fmla="*/ 642248 w 1440946"/>
                                <a:gd name="connsiteY10" fmla="*/ 1424160 h 1440946"/>
                                <a:gd name="connsiteX11" fmla="*/ 591440 w 1440946"/>
                                <a:gd name="connsiteY11" fmla="*/ 1208018 h 1440946"/>
                                <a:gd name="connsiteX12" fmla="*/ 362762 w 1440946"/>
                                <a:gd name="connsiteY12" fmla="*/ 1075990 h 1440946"/>
                                <a:gd name="connsiteX13" fmla="*/ 150173 w 1440946"/>
                                <a:gd name="connsiteY13" fmla="*/ 1140060 h 1440946"/>
                                <a:gd name="connsiteX14" fmla="*/ 71949 w 1440946"/>
                                <a:gd name="connsiteY14" fmla="*/ 1004571 h 1440946"/>
                                <a:gd name="connsiteX15" fmla="*/ 233730 w 1440946"/>
                                <a:gd name="connsiteY15" fmla="*/ 852499 h 1440946"/>
                                <a:gd name="connsiteX16" fmla="*/ 233730 w 1440946"/>
                                <a:gd name="connsiteY16" fmla="*/ 588445 h 1440946"/>
                                <a:gd name="connsiteX17" fmla="*/ 71949 w 1440946"/>
                                <a:gd name="connsiteY17" fmla="*/ 436375 h 1440946"/>
                                <a:gd name="connsiteX18" fmla="*/ 150173 w 1440946"/>
                                <a:gd name="connsiteY18" fmla="*/ 300886 h 1440946"/>
                                <a:gd name="connsiteX19" fmla="*/ 362762 w 1440946"/>
                                <a:gd name="connsiteY19" fmla="*/ 364956 h 1440946"/>
                                <a:gd name="connsiteX20" fmla="*/ 591441 w 1440946"/>
                                <a:gd name="connsiteY20" fmla="*/ 232929 h 1440946"/>
                                <a:gd name="connsiteX21" fmla="*/ 642248 w 1440946"/>
                                <a:gd name="connsiteY21" fmla="*/ 16786 h 1440946"/>
                                <a:gd name="connsiteX22" fmla="*/ 798698 w 1440946"/>
                                <a:gd name="connsiteY22" fmla="*/ 16786 h 1440946"/>
                                <a:gd name="connsiteX23" fmla="*/ 849506 w 1440946"/>
                                <a:gd name="connsiteY23" fmla="*/ 232928 h 1440946"/>
                                <a:gd name="connsiteX24" fmla="*/ 1078184 w 1440946"/>
                                <a:gd name="connsiteY24" fmla="*/ 364956 h 144094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</a:cxnLst>
                              <a:rect l="l" t="t" r="r" b="b"/>
                              <a:pathLst>
                                <a:path w="1440946" h="1440946">
                                  <a:moveTo>
                                    <a:pt x="927461" y="364493"/>
                                  </a:moveTo>
                                  <a:lnTo>
                                    <a:pt x="1081585" y="269037"/>
                                  </a:lnTo>
                                  <a:lnTo>
                                    <a:pt x="1171911" y="359363"/>
                                  </a:lnTo>
                                  <a:lnTo>
                                    <a:pt x="1076455" y="513487"/>
                                  </a:lnTo>
                                  <a:cubicBezTo>
                                    <a:pt x="1113220" y="576716"/>
                                    <a:pt x="1132481" y="648598"/>
                                    <a:pt x="1132256" y="721739"/>
                                  </a:cubicBezTo>
                                  <a:lnTo>
                                    <a:pt x="1291984" y="807485"/>
                                  </a:lnTo>
                                  <a:lnTo>
                                    <a:pt x="1258923" y="930872"/>
                                  </a:lnTo>
                                  <a:lnTo>
                                    <a:pt x="1077720" y="925267"/>
                                  </a:lnTo>
                                  <a:cubicBezTo>
                                    <a:pt x="1041344" y="988722"/>
                                    <a:pt x="988723" y="1041344"/>
                                    <a:pt x="925267" y="1077719"/>
                                  </a:cubicBezTo>
                                  <a:lnTo>
                                    <a:pt x="930874" y="1258922"/>
                                  </a:lnTo>
                                  <a:lnTo>
                                    <a:pt x="807485" y="1291984"/>
                                  </a:lnTo>
                                  <a:lnTo>
                                    <a:pt x="721738" y="1132255"/>
                                  </a:lnTo>
                                  <a:cubicBezTo>
                                    <a:pt x="648596" y="1132480"/>
                                    <a:pt x="576715" y="1113220"/>
                                    <a:pt x="513485" y="1076453"/>
                                  </a:cubicBezTo>
                                  <a:lnTo>
                                    <a:pt x="359361" y="1171909"/>
                                  </a:lnTo>
                                  <a:lnTo>
                                    <a:pt x="269035" y="1081583"/>
                                  </a:lnTo>
                                  <a:lnTo>
                                    <a:pt x="364491" y="927459"/>
                                  </a:lnTo>
                                  <a:cubicBezTo>
                                    <a:pt x="327726" y="864230"/>
                                    <a:pt x="308465" y="792348"/>
                                    <a:pt x="308690" y="719207"/>
                                  </a:cubicBezTo>
                                  <a:lnTo>
                                    <a:pt x="148962" y="633461"/>
                                  </a:lnTo>
                                  <a:lnTo>
                                    <a:pt x="182023" y="510074"/>
                                  </a:lnTo>
                                  <a:lnTo>
                                    <a:pt x="363226" y="515679"/>
                                  </a:lnTo>
                                  <a:cubicBezTo>
                                    <a:pt x="399602" y="452224"/>
                                    <a:pt x="452223" y="399603"/>
                                    <a:pt x="515679" y="363227"/>
                                  </a:cubicBezTo>
                                  <a:lnTo>
                                    <a:pt x="510072" y="182024"/>
                                  </a:lnTo>
                                  <a:lnTo>
                                    <a:pt x="633461" y="148962"/>
                                  </a:lnTo>
                                  <a:lnTo>
                                    <a:pt x="719208" y="308691"/>
                                  </a:lnTo>
                                  <a:cubicBezTo>
                                    <a:pt x="792350" y="308466"/>
                                    <a:pt x="864232" y="327727"/>
                                    <a:pt x="927461" y="36449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E03BD"/>
                            </a:solidFill>
                          </wps:spPr>
                          <wps:style>
                            <a:lnRef idx="2">
                              <a:schemeClr val="lt1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lnRef>
                            <a:fillRef idx="1">
                              <a:schemeClr val="accent3">
                                <a:hueOff val="11250264"/>
                                <a:satOff val="-16880"/>
                                <a:lumOff val="-2745"/>
                                <a:alphaOff val="0"/>
                              </a:schemeClr>
                            </a:fillRef>
                            <a:effectRef idx="0">
                              <a:schemeClr val="accent3">
                                <a:hueOff val="11250264"/>
                                <a:satOff val="-16880"/>
                                <a:lumOff val="-2745"/>
                                <a:alphaOff val="0"/>
                              </a:schemeClr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51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6"/>
                                    <w:szCs w:val="36"/>
                                  </w:rPr>
                                  <w:t xml:space="preserve">컨설팅 </w:t>
                                </w:r>
                              </w:p>
                              <w:p w:rsidR="00390C40" w:rsidRDefault="00390C40" w:rsidP="00BF13F0">
                                <w:pPr>
                                  <w:pStyle w:val="a3"/>
                                  <w:wordWrap w:val="0"/>
                                  <w:spacing w:before="0" w:beforeAutospacing="0" w:after="134" w:afterAutospacing="0" w:line="216" w:lineRule="auto"/>
                                  <w:jc w:val="center"/>
                                </w:pPr>
                                <w:r>
                                  <w:rPr>
                                    <w:rFonts w:asciiTheme="minorHAnsi" w:eastAsiaTheme="minorEastAsia" w:hAnsi="맑은 고딕" w:cstheme="minorBidi" w:hint="eastAsia"/>
                                    <w:b/>
                                    <w:bCs/>
                                    <w:color w:val="FFFFFF" w:themeColor="background1"/>
                                    <w:kern w:val="24"/>
                                    <w:sz w:val="32"/>
                                    <w:szCs w:val="32"/>
                                  </w:rPr>
                                  <w:t>(개인분석)</w:t>
                                </w:r>
                              </w:p>
                            </w:txbxContent>
                          </wps:txbx>
                          <wps:bodyPr spcFirstLastPara="0" vert="horz" wrap="square" lIns="495745" tIns="495745" rIns="495745" bIns="495745" numCol="1" spcCol="1270" anchor="ctr" anchorCtr="0">
                            <a:noAutofit/>
                          </wps:bodyPr>
                        </wps:wsp>
                        <wps:wsp>
                          <wps:cNvPr id="9" name="원형 화살표 9"/>
                          <wps:cNvSpPr/>
                          <wps:spPr>
                            <a:xfrm rot="665169">
                              <a:off x="1953115" y="1996477"/>
                              <a:ext cx="2385260" cy="1705690"/>
                            </a:xfrm>
                            <a:prstGeom prst="circularArrow">
                              <a:avLst>
                                <a:gd name="adj1" fmla="val 5984"/>
                                <a:gd name="adj2" fmla="val 394124"/>
                                <a:gd name="adj3" fmla="val 13313824"/>
                                <a:gd name="adj4" fmla="val 10342800"/>
                                <a:gd name="adj5" fmla="val 6981"/>
                              </a:avLst>
                            </a:prstGeom>
                            <a:solidFill>
                              <a:srgbClr val="E226B1"/>
                            </a:solidFill>
                          </wps:spPr>
                          <wps:style>
                            <a:lnRef idx="0">
                              <a:schemeClr val="lt1">
                                <a:hueOff val="0"/>
                                <a:satOff val="0"/>
                                <a:lumOff val="0"/>
                                <a:alphaOff val="0"/>
                              </a:schemeClr>
                            </a:lnRef>
                            <a:fillRef idx="1">
                              <a:schemeClr val="accent3">
                                <a:hueOff val="11250264"/>
                                <a:satOff val="-16880"/>
                                <a:lumOff val="-2745"/>
                                <a:alphaOff val="0"/>
                              </a:schemeClr>
                            </a:fillRef>
                            <a:effectRef idx="0">
                              <a:schemeClr val="accent3">
                                <a:hueOff val="11250264"/>
                                <a:satOff val="-16880"/>
                                <a:lumOff val="-2745"/>
                                <a:alphaOff val="0"/>
                              </a:schemeClr>
                            </a:effectRef>
                            <a:fontRef idx="minor">
                              <a:schemeClr val="lt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71302AC" id="그룹 3" o:spid="_x0000_s1026" style="width:364.45pt;height:346.5pt;mso-position-horizontal-relative:char;mso-position-vertical-relative:line" coordorigin="19531,9302" coordsize="35240,39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">
                <v:shape id="자유형 3" o:spid="_x0000_s1027" style="position:absolute;left:28089;top:9302;width:19442;height:17400;rotation:276894fd;visibility:visible;mso-wrap-style:square;v-text-anchor:top" coordsize="1880606,1880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vz9MEA&#10;AADaAAAADwAAAGRycy9kb3ducmV2LnhtbESP3YrCMBSE7xd8h3AE79a0CrtSjUUFQfTGvwc4Nse2&#10;2pyUJtr69mZB2MthZr5hZmlnKvGkxpWWFcTDCARxZnXJuYLzaf09AeE8ssbKMil4kYN03vuaYaJt&#10;ywd6Hn0uAoRdggoK7+tESpcVZNANbU0cvKttDPogm1zqBtsAN5UcRdGPNFhyWCiwplVB2f34MAoO&#10;uLtUvNu2i+V+e7r91m4VjzKlBv1uMQXhqfP/4U97oxWM4e9KuAF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b8/TBAAAA2gAAAA8AAAAAAAAAAAAAAAAAmAIAAGRycy9kb3du&#10;cmV2LnhtbFBLBQYAAAAABAAEAPUAAACGAwAAAAA=&#10;" path="m623963,145776r41753,104868c387437,361441,203011,628626,198091,928110r84046,-9982l147129,1034513,1007,951520r84111,-9990c84615,590895,298199,275479,623964,145776r-1,xe" fillcolor="#1e03bd" stroked="f">
                  <v:path arrowok="t" o:connecttype="custom" o:connectlocs="645068,134880;688233,231909;204791,858738;291680,849502;152106,957188;1041,880398;87997,871155;645069,134880;645068,134880" o:connectangles="0,0,0,0,0,0,0,0,0"/>
                </v:shape>
                <v:group id="그룹 5" o:spid="_x0000_s1028" style="position:absolute;left:19531;top:9302;width:35240;height:39643" coordorigin="19531,9302" coordsize="35240,396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자유형 6" o:spid="_x0000_s1029" style="position:absolute;left:34550;top:28723;width:20221;height:20222;visibility:visible;mso-wrap-style:square;v-text-anchor:middle" coordsize="2022157,20221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P6+MQA&#10;AADaAAAADwAAAGRycy9kb3ducmV2LnhtbESPQWvCQBSE7wX/w/KEXopu2oJKdBURREE81Irg7Zl9&#10;boLZt2l2Ncm/7wqFHoeZ+YaZLVpbigfVvnCs4H2YgCDOnC7YKDh+rwcTED4gaywdk4KOPCzmvZcZ&#10;pto1/EWPQzAiQtinqCAPoUql9FlOFv3QVcTRu7raYoiyNlLX2ES4LeVHkoykxYLjQo4VrXLKboe7&#10;VbDa/5zeup0ZN5dgNm5nzp9de1bqtd8upyACteE//NfeagUjeF6JN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z+vjEAAAA2gAAAA8AAAAAAAAAAAAAAAAAmAIAAGRycy9k&#10;b3ducmV2LnhtbFBLBQYAAAAABAAEAPUAAACJAwAAAAA=&#10;" adj="-11796480,,5400" path="m1435337,322411l1592629,190421r125658,105439l1615615,473682v73005,82126,128512,178267,163132,282555l1984081,756232r28484,161542l1819612,987997v3136,109839,-16142,219165,-56655,321307l1920255,1441286r-82017,142059l1645288,1513111v-68201,86158,-153242,157516,-249934,209720l1431015,1925045r-154142,56103l1174211,1803320v-107626,22162,-218639,22162,-326265,l745284,1981148,591142,1925045r35661,-202214c530111,1670627,445070,1599269,376869,1513111r-192950,70234l101902,1441286,259201,1309304c218687,1207162,199410,1097836,202546,987997l9592,917774,38076,756232r205334,5c278031,651949,333537,555809,406543,473683l303870,295860,429528,190421,586820,322411c680376,264776,784694,226807,893409,210822l929060,8605r164037,l1128747,210820v108715,15985,213033,53954,306589,111590l1435337,322411xe" fillcolor="#7030a0" strokecolor="white [3201]" strokeweight="1pt">
                    <v:stroke joinstyle="miter"/>
                    <v:formulas/>
                    <v:path arrowok="t" o:connecttype="custom" o:connectlocs="1435337,322411;1592629,190421;1718287,295860;1615615,473682;1778747,756237;1984081,756232;2012565,917774;1819612,987997;1762957,1309304;1920255,1441286;1838238,1583345;1645288,1513111;1395354,1722831;1431015,1925045;1276873,1981148;1174211,1803320;847946,1803320;745284,1981148;591142,1925045;626803,1722831;376869,1513111;183919,1583345;101902,1441286;259201,1309304;202546,987997;9592,917774;38076,756232;243410,756237;406543,473683;303870,295860;429528,190421;586820,322411;893409,210822;929060,8605;1093097,8605;1128747,210820;1435336,322410;1435337,322411" o:connectangles="0,0,0,0,0,0,0,0,0,0,0,0,0,0,0,0,0,0,0,0,0,0,0,0,0,0,0,0,0,0,0,0,0,0,0,0,0,0" textboxrect="0,0,2022157,2022157"/>
                    <v:textbox inset="11.7867mm,13.6517mm,11.7867mm,14.63406mm">
                      <w:txbxContent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51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자기주도학습</w:t>
                          </w: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34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2"/>
                              <w:szCs w:val="32"/>
                            </w:rPr>
                            <w:t>(습관변화)</w:t>
                          </w:r>
                        </w:p>
                      </w:txbxContent>
                    </v:textbox>
                  </v:shape>
                  <v:shape id="자유형 7" o:spid="_x0000_s1030" style="position:absolute;left:21606;top:22571;width:15527;height:16700;visibility:visible;mso-wrap-style:square;v-text-anchor:middle" coordsize="1470659,147065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ALcsYA&#10;AADaAAAADwAAAGRycy9kb3ducmV2LnhtbESPT2vCQBTE74V+h+UVvBTdVKWtMav4B0H0pBYxt0f2&#10;mYRm38bsVuO37wqFHoeZ+Q2TTFtTiSs1rrSs4K0XgSDOrC45V/B1WHU/QTiPrLGyTAru5GA6eX5K&#10;MNb2xju67n0uAoRdjAoK7+tYSpcVZND1bE0cvLNtDPogm1zqBm8BbirZj6J3abDksFBgTYuCsu/9&#10;j1GgR8P0sjytXvu7zfw4Sy/bxWmwVarz0s7GIDy1/j/8115rBR/wuBJugJ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ALcsYAAADaAAAADwAAAAAAAAAAAAAAAACYAgAAZHJz&#10;L2Rvd25yZXYueG1sUEsFBgAAAAAEAAQA9QAAAIsDAAAAAA==&#10;" adj="-11796480,,5400" path="m1100417,372481r216972,-65390l1397226,445374,1232110,600581v23934,88239,23934,181260,,269499l1397226,1025285r-79837,138283l1100417,1098178v-64450,64848,-145010,111359,-233394,134750l815168,1453527r-159677,l603636,1232928c515251,1209536,434692,1163025,370242,1098177r-216972,65391l73433,1025285,238549,870078v-23934,-88239,-23934,-181260,,-269499l73433,445374,153270,307091r216972,65390c434692,307633,515252,261123,603637,237731l655491,17132r159677,l867023,237731v88385,23392,168944,69903,233394,134751l1100417,372481xe" fillcolor="#e226b1" strokecolor="white [3201]" strokeweight="1pt">
                    <v:stroke joinstyle="miter"/>
                    <v:formulas/>
                    <v:path arrowok="t" o:connecttype="custom" o:connectlocs="1161776,422954;1390846,348703;1475134,505724;1300812,681962;1300812,987979;1475134,1164215;1390846,1321236;1161776,1246985;915368,1399995;860621,1650486;692041,1650486;637294,1399995;390886,1246984;161816,1321236;77528,1164215;251850,987977;251850,681960;77528,505724;161816,348703;390886,422954;637295,269944;692041,19453;860621,19453;915368,269944;1161776,422955;1161776,422954" o:connectangles="0,0,0,0,0,0,0,0,0,0,0,0,0,0,0,0,0,0,0,0,0,0,0,0,0,0" textboxrect="0,0,1470659,1470659"/>
                    <v:textbox inset="10.7784mm,10.8406mm,10.7784mm,10.8406mm">
                      <w:txbxContent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51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코칭</w:t>
                          </w:r>
                          <w:r w:rsidR="001A6EA0"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&amp;티칭</w:t>
                          </w: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34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2"/>
                              <w:szCs w:val="32"/>
                            </w:rPr>
                            <w:t>(학습법</w:t>
                          </w: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  <w:t>)</w:t>
                          </w:r>
                        </w:p>
                      </w:txbxContent>
                    </v:textbox>
                  </v:shape>
                  <v:shape id="자유형 8" o:spid="_x0000_s1031" style="position:absolute;left:29044;top:9302;width:19027;height:19152;visibility:visible;mso-wrap-style:square;v-text-anchor:middle" coordsize="1440946,14409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F3ur8A&#10;AADaAAAADwAAAGRycy9kb3ducmV2LnhtbERPzYrCMBC+C/sOYYS9yJq6B5HaWNRFEA/Cqg8wNLNt&#10;bTMpSazVpzcHYY8f33+WD6YVPTlfW1YwmyYgiAuray4VXM67rwUIH5A1tpZJwYM85KuPUYaptnf+&#10;pf4UShFD2KeooAqhS6X0RUUG/dR2xJH7s85giNCVUju8x3DTyu8kmUuDNceGCjvaVlQ0p5tRcNQH&#10;qydPJ6/HvtltJz/7fuOtUp/jYb0EEWgI/+K3e68VxK3xSr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6QXe6vwAAANoAAAAPAAAAAAAAAAAAAAAAAJgCAABkcnMvZG93bnJl&#10;di54bWxQSwUGAAAAAAQABAD1AAAAhAMAAAAA&#10;" adj="-11796480,,5400" path="m927461,364493r154124,-95456l1171911,359363r-95456,154124c1113220,576716,1132481,648598,1132256,721739r159728,85746l1258923,930872r-181203,-5605c1041344,988722,988723,1041344,925267,1077719r5607,181203l807485,1291984,721738,1132255v-73142,225,-145023,-19035,-208253,-55802l359361,1171909r-90326,-90326l364491,927459c327726,864230,308465,792348,308690,719207l148962,633461,182023,510074r181203,5605c399602,452224,452223,399603,515679,363227l510072,182024,633461,148962r85747,159729c792350,308466,864232,327727,927461,364493xe" fillcolor="#1e03bd" strokecolor="white [3201]" strokeweight="1pt">
                    <v:stroke joinstyle="miter"/>
                    <v:formulas/>
                    <v:path arrowok="t" o:connecttype="custom" o:connectlocs="1423689,485072;1704402,399915;1807693,579996;1594069,782119;1594069,1133079;1807693,1335199;1704402,1515280;1423689,1430123;1121729,1605604;1054641,1892884;848057,1892884;780967,1605605;479009,1430123;198296,1515280;95005,1335199;308629,1133076;308629,782116;95005,579996;198296,399915;479009,485072;780969,309591;848057,22311;1054641,22311;1121731,309590;1423689,485072" o:connectangles="0,0,0,0,0,0,0,0,0,0,0,0,0,0,0,0,0,0,0,0,0,0,0,0,0" textboxrect="0,0,1440946,1440946"/>
                    <v:textbox inset="13.7707mm,13.7707mm,13.7707mm,13.7707mm">
                      <w:txbxContent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51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 xml:space="preserve">컨설팅 </w:t>
                          </w:r>
                        </w:p>
                        <w:p w:rsidR="00390C40" w:rsidRDefault="00390C40" w:rsidP="00BF13F0">
                          <w:pPr>
                            <w:pStyle w:val="a3"/>
                            <w:wordWrap w:val="0"/>
                            <w:spacing w:before="0" w:beforeAutospacing="0" w:after="134" w:afterAutospacing="0" w:line="216" w:lineRule="auto"/>
                            <w:jc w:val="center"/>
                          </w:pPr>
                          <w:r>
                            <w:rPr>
                              <w:rFonts w:asciiTheme="minorHAnsi" w:eastAsiaTheme="minorEastAsia" w:hAnsi="맑은 고딕" w:cstheme="minorBidi" w:hint="eastAsia"/>
                              <w:b/>
                              <w:bCs/>
                              <w:color w:val="FFFFFF" w:themeColor="background1"/>
                              <w:kern w:val="24"/>
                              <w:sz w:val="32"/>
                              <w:szCs w:val="32"/>
                            </w:rPr>
                            <w:t>(개인분석)</w:t>
                          </w:r>
                        </w:p>
                      </w:txbxContent>
                    </v:textbox>
                  </v:shape>
                  <v:shape id="원형 화살표 9" o:spid="_x0000_s1032" style="position:absolute;left:19531;top:19964;width:23852;height:17057;rotation:726542fd;visibility:visible;mso-wrap-style:square;v-text-anchor:top" coordsize="2385260,1705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T8tsMA&#10;AADaAAAADwAAAGRycy9kb3ducmV2LnhtbESPQYvCMBSE78L+h/AWvGlaD+pWo6ggVEV2V714ezTP&#10;tti8lCZq999vBMHjMDPfMNN5aypxp8aVlhXE/QgEcWZ1ybmC03HdG4NwHlljZZkU/JGD+eyjM8VE&#10;2wf/0v3gcxEg7BJUUHhfJ1K6rCCDrm9r4uBdbGPQB9nkUjf4CHBTyUEUDaXBksNCgTWtCsquh5tR&#10;cIvb9PSN9WJzji+rn+1+lC7dTqnuZ7uYgPDU+nf41U61gi94Xgk3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T8tsMAAADaAAAADwAAAAAAAAAAAAAAAACYAgAAZHJzL2Rv&#10;d25yZXYueG1sUEsFBgAAAAAEAAQA9QAAAIgDAAAAAA==&#10;" path="m88152,1000606c8091,709162,170433,411129,507696,230392l463086,180030r173539,45121l620994,358298,576441,308001c263060,466008,112887,729886,190036,986977l88152,1000606xe" fillcolor="#e226b1" stroked="f">
                    <v:path arrowok="t" o:connecttype="custom" o:connectlocs="88152,1000606;507696,230392;463086,180030;636625,225151;620994,358298;576441,308001;190036,986977;88152,1000606" o:connectangles="0,0,0,0,0,0,0,0"/>
                  </v:shape>
                </v:group>
                <w10:anchorlock/>
              </v:group>
            </w:pict>
          </mc:Fallback>
        </mc:AlternateContent>
      </w:r>
    </w:p>
    <w:p w:rsidR="00A3422E" w:rsidRDefault="00A3422E" w:rsidP="00BF13F0">
      <w:pPr>
        <w:jc w:val="center"/>
        <w:rPr>
          <w:rFonts w:eastAsiaTheme="minorHAnsi"/>
          <w:szCs w:val="20"/>
        </w:rPr>
      </w:pPr>
      <w:r>
        <w:rPr>
          <w:noProof/>
        </w:rPr>
        <w:drawing>
          <wp:inline distT="0" distB="0" distL="0" distR="0">
            <wp:extent cx="2190750" cy="1362075"/>
            <wp:effectExtent l="0" t="0" r="0" b="9525"/>
            <wp:docPr id="2" name="그림 1" descr="멘토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 descr="멘토로고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040" cy="13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DD8" w:rsidRPr="00B95DD8" w:rsidRDefault="00B95DD8" w:rsidP="00BF13F0">
      <w:pPr>
        <w:jc w:val="center"/>
        <w:rPr>
          <w:rFonts w:eastAsiaTheme="minorHAnsi"/>
          <w:b/>
          <w:sz w:val="22"/>
          <w:szCs w:val="20"/>
        </w:rPr>
      </w:pPr>
      <w:r w:rsidRPr="00B95DD8">
        <w:rPr>
          <w:rFonts w:eastAsiaTheme="minorHAnsi" w:hint="eastAsia"/>
          <w:b/>
          <w:sz w:val="22"/>
          <w:szCs w:val="20"/>
        </w:rPr>
        <w:t xml:space="preserve">서울시 양천구 </w:t>
      </w:r>
      <w:r w:rsidR="001359BC">
        <w:rPr>
          <w:rFonts w:eastAsiaTheme="minorHAnsi" w:hint="eastAsia"/>
          <w:b/>
          <w:sz w:val="22"/>
          <w:szCs w:val="20"/>
        </w:rPr>
        <w:t>신정2</w:t>
      </w:r>
      <w:r w:rsidR="001359BC">
        <w:rPr>
          <w:rFonts w:eastAsiaTheme="minorHAnsi"/>
          <w:b/>
          <w:sz w:val="22"/>
          <w:szCs w:val="20"/>
        </w:rPr>
        <w:t>동</w:t>
      </w:r>
      <w:r w:rsidR="001359BC">
        <w:rPr>
          <w:rFonts w:eastAsiaTheme="minorHAnsi" w:hint="eastAsia"/>
          <w:b/>
          <w:sz w:val="22"/>
          <w:szCs w:val="20"/>
        </w:rPr>
        <w:t xml:space="preserve"> </w:t>
      </w:r>
      <w:r w:rsidR="001359BC">
        <w:rPr>
          <w:rFonts w:eastAsiaTheme="minorHAnsi"/>
          <w:b/>
          <w:sz w:val="22"/>
          <w:szCs w:val="20"/>
        </w:rPr>
        <w:t xml:space="preserve">296-28 </w:t>
      </w:r>
      <w:r w:rsidR="001359BC">
        <w:rPr>
          <w:rFonts w:eastAsiaTheme="minorHAnsi" w:hint="eastAsia"/>
          <w:b/>
          <w:sz w:val="22"/>
          <w:szCs w:val="20"/>
        </w:rPr>
        <w:t>상전빌딩 3층 멘토솔루션</w:t>
      </w:r>
    </w:p>
    <w:p w:rsidR="009F4250" w:rsidRPr="00A3422E" w:rsidRDefault="00F8060F" w:rsidP="00BF13F0">
      <w:pPr>
        <w:jc w:val="center"/>
        <w:rPr>
          <w:rFonts w:eastAsiaTheme="minorHAnsi"/>
          <w:b/>
          <w:sz w:val="22"/>
          <w:szCs w:val="20"/>
        </w:rPr>
      </w:pPr>
      <w:r w:rsidRPr="00A3422E">
        <w:rPr>
          <w:rFonts w:eastAsiaTheme="minorHAnsi" w:hint="eastAsia"/>
          <w:b/>
          <w:sz w:val="22"/>
          <w:szCs w:val="20"/>
        </w:rPr>
        <w:t>02-2646-5676 / 02-562-5676</w:t>
      </w:r>
    </w:p>
    <w:p w:rsidR="00F8060F" w:rsidRDefault="00F8060F" w:rsidP="00BF13F0">
      <w:pPr>
        <w:jc w:val="center"/>
        <w:rPr>
          <w:rFonts w:eastAsiaTheme="minorHAnsi"/>
          <w:szCs w:val="20"/>
        </w:rPr>
      </w:pPr>
    </w:p>
    <w:p w:rsidR="00BF13F0" w:rsidRPr="00845A1D" w:rsidRDefault="00E47F30" w:rsidP="00E47F30">
      <w:pPr>
        <w:jc w:val="left"/>
        <w:rPr>
          <w:rFonts w:eastAsiaTheme="minorHAnsi"/>
          <w:b/>
          <w:color w:val="0000FF"/>
          <w:sz w:val="24"/>
          <w:szCs w:val="20"/>
        </w:rPr>
      </w:pPr>
      <w:r w:rsidRPr="00845A1D">
        <w:rPr>
          <w:rFonts w:eastAsiaTheme="minorHAnsi" w:hint="eastAsia"/>
          <w:b/>
          <w:color w:val="0000FF"/>
          <w:sz w:val="24"/>
          <w:szCs w:val="20"/>
        </w:rPr>
        <w:lastRenderedPageBreak/>
        <w:t xml:space="preserve">A. </w:t>
      </w:r>
      <w:r w:rsidR="00BF13F0" w:rsidRPr="00845A1D">
        <w:rPr>
          <w:rFonts w:eastAsiaTheme="minorHAnsi" w:hint="eastAsia"/>
          <w:b/>
          <w:color w:val="0000FF"/>
          <w:sz w:val="24"/>
          <w:szCs w:val="20"/>
        </w:rPr>
        <w:t xml:space="preserve">멘토솔루션 </w:t>
      </w:r>
      <w:r w:rsidR="00C80D57" w:rsidRPr="00845A1D">
        <w:rPr>
          <w:rFonts w:eastAsiaTheme="minorHAnsi" w:hint="eastAsia"/>
          <w:b/>
          <w:color w:val="0000FF"/>
          <w:sz w:val="24"/>
          <w:szCs w:val="20"/>
        </w:rPr>
        <w:t>안내</w:t>
      </w:r>
    </w:p>
    <w:p w:rsidR="00220148" w:rsidRDefault="00BF13F0" w:rsidP="005D41E9">
      <w:pPr>
        <w:spacing w:line="240" w:lineRule="auto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변화관리교육의 핵심은 </w:t>
      </w:r>
      <w:r w:rsidRPr="005D41E9">
        <w:rPr>
          <w:rFonts w:eastAsiaTheme="minorHAnsi"/>
          <w:b/>
          <w:szCs w:val="20"/>
        </w:rPr>
        <w:t>“</w:t>
      </w:r>
      <w:r w:rsidRPr="005D41E9">
        <w:rPr>
          <w:rFonts w:eastAsiaTheme="minorHAnsi" w:hint="eastAsia"/>
          <w:b/>
          <w:szCs w:val="20"/>
        </w:rPr>
        <w:t>아이의 마음을 사로잡는 것</w:t>
      </w:r>
      <w:r w:rsidRPr="005D41E9">
        <w:rPr>
          <w:rFonts w:eastAsiaTheme="minorHAnsi"/>
          <w:b/>
          <w:szCs w:val="20"/>
        </w:rPr>
        <w:t>”</w:t>
      </w:r>
      <w:r>
        <w:rPr>
          <w:rFonts w:eastAsiaTheme="minorHAnsi" w:hint="eastAsia"/>
          <w:szCs w:val="20"/>
        </w:rPr>
        <w:t>에 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즉 아이와의 관계형성 및 신뢰가 구축 되려면</w:t>
      </w:r>
      <w:r w:rsidR="00E47F30">
        <w:rPr>
          <w:rFonts w:eastAsiaTheme="minorHAnsi" w:hint="eastAsia"/>
          <w:szCs w:val="20"/>
        </w:rPr>
        <w:t>,</w:t>
      </w:r>
      <w:r>
        <w:rPr>
          <w:rFonts w:eastAsiaTheme="minorHAnsi" w:hint="eastAsia"/>
          <w:szCs w:val="20"/>
        </w:rPr>
        <w:t xml:space="preserve"> </w:t>
      </w:r>
      <w:r w:rsidR="00E47F30">
        <w:rPr>
          <w:rFonts w:eastAsiaTheme="minorHAnsi" w:hint="eastAsia"/>
          <w:szCs w:val="20"/>
        </w:rPr>
        <w:t xml:space="preserve">반드시 </w:t>
      </w:r>
      <w:r>
        <w:rPr>
          <w:rFonts w:eastAsiaTheme="minorHAnsi" w:hint="eastAsia"/>
          <w:szCs w:val="20"/>
        </w:rPr>
        <w:t>아이를 객관적으로 파악하는 학습컨설팅이 동반되어야 한다.</w:t>
      </w:r>
      <w:r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 xml:space="preserve">멘토솔루션의 </w:t>
      </w:r>
      <w:r w:rsidR="0055478A">
        <w:rPr>
          <w:rFonts w:eastAsiaTheme="minorHAnsi"/>
          <w:szCs w:val="20"/>
        </w:rPr>
        <w:t>C</w:t>
      </w:r>
      <w:r w:rsidR="00220148">
        <w:rPr>
          <w:rFonts w:eastAsiaTheme="minorHAnsi"/>
          <w:szCs w:val="20"/>
        </w:rPr>
        <w:t>CT</w:t>
      </w:r>
      <w:r w:rsidR="0055478A">
        <w:rPr>
          <w:rFonts w:eastAsiaTheme="minorHAnsi"/>
          <w:szCs w:val="20"/>
        </w:rPr>
        <w:t xml:space="preserve">M </w:t>
      </w:r>
      <w:r w:rsidR="0055478A">
        <w:rPr>
          <w:rFonts w:eastAsiaTheme="minorHAnsi" w:hint="eastAsia"/>
          <w:szCs w:val="20"/>
        </w:rPr>
        <w:t xml:space="preserve">프로그램은 컨설팅과 코칭, </w:t>
      </w:r>
      <w:r w:rsidR="00220148">
        <w:rPr>
          <w:rFonts w:eastAsiaTheme="minorHAnsi" w:hint="eastAsia"/>
          <w:szCs w:val="20"/>
        </w:rPr>
        <w:t>티칭</w:t>
      </w:r>
      <w:r w:rsidR="0055478A">
        <w:rPr>
          <w:rFonts w:eastAsiaTheme="minorHAnsi" w:hint="eastAsia"/>
          <w:szCs w:val="20"/>
        </w:rPr>
        <w:t xml:space="preserve">과 </w:t>
      </w:r>
      <w:r w:rsidR="00220148">
        <w:rPr>
          <w:rFonts w:eastAsiaTheme="minorHAnsi" w:hint="eastAsia"/>
          <w:szCs w:val="20"/>
        </w:rPr>
        <w:t>매니징으</w:t>
      </w:r>
      <w:r w:rsidR="0055478A">
        <w:rPr>
          <w:rFonts w:eastAsiaTheme="minorHAnsi" w:hint="eastAsia"/>
          <w:szCs w:val="20"/>
        </w:rPr>
        <w:t>로 이루어져 있다.</w:t>
      </w:r>
      <w:r w:rsidR="0055478A">
        <w:rPr>
          <w:rFonts w:eastAsiaTheme="minorHAnsi"/>
          <w:szCs w:val="20"/>
        </w:rPr>
        <w:t xml:space="preserve"> </w:t>
      </w:r>
      <w:r w:rsidR="005D41E9">
        <w:rPr>
          <w:rFonts w:eastAsiaTheme="minorHAnsi"/>
          <w:szCs w:val="20"/>
        </w:rPr>
        <w:t xml:space="preserve">                           </w:t>
      </w:r>
      <w:r w:rsidR="005D41E9">
        <w:rPr>
          <w:rFonts w:eastAsiaTheme="minorHAnsi" w:hint="eastAsia"/>
          <w:szCs w:val="20"/>
        </w:rPr>
        <w:t xml:space="preserve"> </w:t>
      </w:r>
      <w:r w:rsidR="005D41E9">
        <w:rPr>
          <w:rFonts w:eastAsiaTheme="minorHAnsi"/>
          <w:szCs w:val="20"/>
        </w:rPr>
        <w:t xml:space="preserve">                                         </w:t>
      </w:r>
      <w:r w:rsidR="0055478A" w:rsidRPr="00C80D57">
        <w:rPr>
          <w:rFonts w:eastAsiaTheme="minorHAnsi"/>
          <w:color w:val="FF0000"/>
          <w:szCs w:val="20"/>
        </w:rPr>
        <w:t>1</w:t>
      </w:r>
      <w:r w:rsidR="0055478A" w:rsidRPr="00C80D57">
        <w:rPr>
          <w:rFonts w:eastAsiaTheme="minorHAnsi" w:hint="eastAsia"/>
          <w:color w:val="FF0000"/>
          <w:szCs w:val="20"/>
        </w:rPr>
        <w:t>단계 컨설팅</w:t>
      </w:r>
      <w:r w:rsidR="0055478A">
        <w:rPr>
          <w:rFonts w:eastAsiaTheme="minorHAnsi" w:hint="eastAsia"/>
          <w:szCs w:val="20"/>
        </w:rPr>
        <w:t>에서는</w:t>
      </w:r>
      <w:r w:rsidR="0055478A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역량(학습능력,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뇌기능)</w:t>
      </w:r>
      <w:r>
        <w:rPr>
          <w:rFonts w:eastAsiaTheme="minorHAnsi"/>
          <w:szCs w:val="20"/>
        </w:rPr>
        <w:t xml:space="preserve">, </w:t>
      </w:r>
      <w:r>
        <w:rPr>
          <w:rFonts w:eastAsiaTheme="minorHAnsi" w:hint="eastAsia"/>
          <w:szCs w:val="20"/>
        </w:rPr>
        <w:t>성격 및 기질,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학습유형,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진로적성과 학습습관 등 </w:t>
      </w:r>
      <w:r>
        <w:rPr>
          <w:rFonts w:eastAsiaTheme="minorHAnsi"/>
          <w:szCs w:val="20"/>
        </w:rPr>
        <w:t>7</w:t>
      </w:r>
      <w:r>
        <w:rPr>
          <w:rFonts w:eastAsiaTheme="minorHAnsi" w:hint="eastAsia"/>
          <w:szCs w:val="20"/>
        </w:rPr>
        <w:t>가지 영역에 대한 검사를 통해 다면적,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통합적으로 파악해야 아이에 맞는 개인별 맞춤 솔루션을 찾을 수 있</w:t>
      </w:r>
      <w:r w:rsidR="0055478A">
        <w:rPr>
          <w:rFonts w:eastAsiaTheme="minorHAnsi" w:hint="eastAsia"/>
          <w:szCs w:val="20"/>
        </w:rPr>
        <w:t>다.</w:t>
      </w:r>
      <w:r w:rsidR="0055478A">
        <w:rPr>
          <w:rFonts w:eastAsiaTheme="minorHAnsi"/>
          <w:szCs w:val="20"/>
        </w:rPr>
        <w:t xml:space="preserve"> </w:t>
      </w:r>
      <w:r w:rsidR="00DF7784">
        <w:rPr>
          <w:rFonts w:eastAsiaTheme="minorHAnsi" w:hint="eastAsia"/>
          <w:szCs w:val="20"/>
        </w:rPr>
        <w:t xml:space="preserve">컨설팅 검사를 통해 아이를 객관적으로 파악했다면 다음 </w:t>
      </w:r>
      <w:r w:rsidR="00DF7784" w:rsidRPr="00C80D57">
        <w:rPr>
          <w:rFonts w:eastAsiaTheme="minorHAnsi"/>
          <w:color w:val="FF0000"/>
          <w:szCs w:val="20"/>
        </w:rPr>
        <w:t>2</w:t>
      </w:r>
      <w:r w:rsidR="00DF7784" w:rsidRPr="00C80D57">
        <w:rPr>
          <w:rFonts w:eastAsiaTheme="minorHAnsi" w:hint="eastAsia"/>
          <w:color w:val="FF0000"/>
          <w:szCs w:val="20"/>
        </w:rPr>
        <w:t>단계 코칭</w:t>
      </w:r>
      <w:r w:rsidR="00DF7784">
        <w:rPr>
          <w:rFonts w:eastAsiaTheme="minorHAnsi" w:hint="eastAsia"/>
          <w:szCs w:val="20"/>
        </w:rPr>
        <w:t>에서 수준별 맞춤 코칭을 통해 지</w:t>
      </w:r>
      <w:r>
        <w:rPr>
          <w:rFonts w:eastAsiaTheme="minorHAnsi" w:hint="eastAsia"/>
          <w:szCs w:val="20"/>
        </w:rPr>
        <w:t>속적으로 관리</w:t>
      </w:r>
      <w:r w:rsidR="00DF7784">
        <w:rPr>
          <w:rFonts w:eastAsiaTheme="minorHAnsi" w:hint="eastAsia"/>
          <w:szCs w:val="20"/>
        </w:rPr>
        <w:t>하여</w:t>
      </w:r>
      <w:r>
        <w:rPr>
          <w:rFonts w:eastAsiaTheme="minorHAnsi" w:hint="eastAsia"/>
          <w:szCs w:val="20"/>
        </w:rPr>
        <w:t xml:space="preserve"> </w:t>
      </w:r>
      <w:r w:rsidR="00DF7784">
        <w:rPr>
          <w:rFonts w:eastAsiaTheme="minorHAnsi" w:hint="eastAsia"/>
          <w:szCs w:val="20"/>
        </w:rPr>
        <w:t>올바른 학습 방법 및 습관을 부여한다.</w:t>
      </w:r>
      <w:r w:rsidR="00DF7784">
        <w:rPr>
          <w:rFonts w:eastAsiaTheme="minorHAnsi"/>
          <w:szCs w:val="20"/>
        </w:rPr>
        <w:t xml:space="preserve"> </w:t>
      </w:r>
      <w:r w:rsidR="00DF7784">
        <w:rPr>
          <w:rFonts w:eastAsiaTheme="minorHAnsi" w:hint="eastAsia"/>
          <w:szCs w:val="20"/>
        </w:rPr>
        <w:t>목표 설정 및 동기부여,</w:t>
      </w:r>
      <w:r w:rsidR="00DF7784"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>시간관리,</w:t>
      </w:r>
      <w:r w:rsidR="0055478A"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>노트정리,</w:t>
      </w:r>
      <w:r w:rsidR="0055478A"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>예습과 복습방법,</w:t>
      </w:r>
      <w:r w:rsidR="0055478A"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>기억력 향상법 및 시험대비 전략,</w:t>
      </w:r>
      <w:r w:rsidR="0055478A">
        <w:rPr>
          <w:rFonts w:eastAsiaTheme="minorHAnsi"/>
          <w:szCs w:val="20"/>
        </w:rPr>
        <w:t xml:space="preserve"> </w:t>
      </w:r>
      <w:r w:rsidR="0055478A">
        <w:rPr>
          <w:rFonts w:eastAsiaTheme="minorHAnsi" w:hint="eastAsia"/>
          <w:szCs w:val="20"/>
        </w:rPr>
        <w:t>점수별 공부법을 배울 수 있다.</w:t>
      </w:r>
      <w:r w:rsidR="00C80D57">
        <w:rPr>
          <w:rFonts w:eastAsiaTheme="minorHAnsi"/>
          <w:szCs w:val="20"/>
        </w:rPr>
        <w:t xml:space="preserve"> </w:t>
      </w:r>
      <w:r w:rsidR="00DF7784" w:rsidRPr="00C80D57">
        <w:rPr>
          <w:rFonts w:eastAsiaTheme="minorHAnsi"/>
          <w:color w:val="FF0000"/>
          <w:szCs w:val="20"/>
        </w:rPr>
        <w:t>3</w:t>
      </w:r>
      <w:r w:rsidR="00DF7784" w:rsidRPr="00C80D57">
        <w:rPr>
          <w:rFonts w:eastAsiaTheme="minorHAnsi" w:hint="eastAsia"/>
          <w:color w:val="FF0000"/>
          <w:szCs w:val="20"/>
        </w:rPr>
        <w:t xml:space="preserve">단계 </w:t>
      </w:r>
      <w:r w:rsidR="001A6EA0">
        <w:rPr>
          <w:rFonts w:eastAsiaTheme="minorHAnsi" w:hint="eastAsia"/>
          <w:color w:val="FF0000"/>
          <w:szCs w:val="20"/>
        </w:rPr>
        <w:t>티칭</w:t>
      </w:r>
      <w:r w:rsidR="00DF7784">
        <w:rPr>
          <w:rFonts w:eastAsiaTheme="minorHAnsi" w:hint="eastAsia"/>
          <w:szCs w:val="20"/>
        </w:rPr>
        <w:t xml:space="preserve">은 </w:t>
      </w:r>
      <w:r w:rsidR="00220148">
        <w:rPr>
          <w:rFonts w:eastAsiaTheme="minorHAnsi" w:hint="eastAsia"/>
          <w:szCs w:val="20"/>
        </w:rPr>
        <w:t>컨설팅, 코칭을 통해 아이에</w:t>
      </w:r>
      <w:r w:rsidR="00220148">
        <w:rPr>
          <w:rFonts w:eastAsiaTheme="minorHAnsi"/>
          <w:szCs w:val="20"/>
        </w:rPr>
        <w:t>게</w:t>
      </w:r>
      <w:r w:rsidR="00220148">
        <w:rPr>
          <w:rFonts w:eastAsiaTheme="minorHAnsi" w:hint="eastAsia"/>
          <w:szCs w:val="20"/>
        </w:rPr>
        <w:t xml:space="preserve"> 맞는 학습전략을 찾아 수준별 맞춤 수업을 가능하게 해 준다.</w:t>
      </w:r>
      <w:r w:rsidR="00C80D57">
        <w:rPr>
          <w:rFonts w:eastAsiaTheme="minorHAnsi"/>
          <w:szCs w:val="20"/>
        </w:rPr>
        <w:t xml:space="preserve"> </w:t>
      </w:r>
      <w:r w:rsidR="00FC6B3D">
        <w:rPr>
          <w:rFonts w:eastAsiaTheme="minorHAnsi" w:hint="eastAsia"/>
          <w:szCs w:val="20"/>
        </w:rPr>
        <w:t xml:space="preserve">마지막으로 </w:t>
      </w:r>
      <w:r w:rsidR="00FC6B3D" w:rsidRPr="00C80D57">
        <w:rPr>
          <w:rFonts w:eastAsiaTheme="minorHAnsi"/>
          <w:color w:val="FF0000"/>
          <w:szCs w:val="20"/>
        </w:rPr>
        <w:t>4</w:t>
      </w:r>
      <w:r w:rsidR="00FC6B3D" w:rsidRPr="00C80D57">
        <w:rPr>
          <w:rFonts w:eastAsiaTheme="minorHAnsi" w:hint="eastAsia"/>
          <w:color w:val="FF0000"/>
          <w:szCs w:val="20"/>
        </w:rPr>
        <w:t xml:space="preserve">단계 </w:t>
      </w:r>
      <w:r w:rsidR="001A6EA0">
        <w:rPr>
          <w:rFonts w:eastAsiaTheme="minorHAnsi" w:hint="eastAsia"/>
          <w:color w:val="FF0000"/>
          <w:szCs w:val="20"/>
        </w:rPr>
        <w:t>매니징</w:t>
      </w:r>
      <w:r w:rsidR="00220148">
        <w:rPr>
          <w:rFonts w:eastAsiaTheme="minorHAnsi" w:hint="eastAsia"/>
          <w:color w:val="000000" w:themeColor="text1"/>
          <w:szCs w:val="20"/>
        </w:rPr>
        <w:t>을</w:t>
      </w:r>
      <w:r w:rsidR="00C80D57" w:rsidRPr="00C80D57">
        <w:rPr>
          <w:rFonts w:eastAsiaTheme="minorHAnsi" w:hint="eastAsia"/>
          <w:color w:val="000000" w:themeColor="text1"/>
          <w:szCs w:val="20"/>
        </w:rPr>
        <w:t xml:space="preserve"> 통하여</w:t>
      </w:r>
      <w:r w:rsidR="00FC6B3D" w:rsidRPr="00C80D57">
        <w:rPr>
          <w:rFonts w:eastAsiaTheme="minorHAnsi" w:hint="eastAsia"/>
          <w:color w:val="000000" w:themeColor="text1"/>
          <w:szCs w:val="20"/>
        </w:rPr>
        <w:t xml:space="preserve"> </w:t>
      </w:r>
      <w:r w:rsidR="006E1AC3">
        <w:rPr>
          <w:rFonts w:eastAsiaTheme="minorHAnsi" w:hint="eastAsia"/>
          <w:color w:val="000000" w:themeColor="text1"/>
          <w:szCs w:val="20"/>
        </w:rPr>
        <w:t>컨설팅,</w:t>
      </w:r>
      <w:r w:rsidR="006E1AC3">
        <w:rPr>
          <w:rFonts w:eastAsiaTheme="minorHAnsi"/>
          <w:color w:val="000000" w:themeColor="text1"/>
          <w:szCs w:val="20"/>
        </w:rPr>
        <w:t xml:space="preserve"> </w:t>
      </w:r>
      <w:r w:rsidR="006E1AC3">
        <w:rPr>
          <w:rFonts w:eastAsiaTheme="minorHAnsi" w:hint="eastAsia"/>
          <w:color w:val="000000" w:themeColor="text1"/>
          <w:szCs w:val="20"/>
        </w:rPr>
        <w:t>코칭,</w:t>
      </w:r>
      <w:r w:rsidR="006E1AC3">
        <w:rPr>
          <w:rFonts w:eastAsiaTheme="minorHAnsi"/>
          <w:color w:val="000000" w:themeColor="text1"/>
          <w:szCs w:val="20"/>
        </w:rPr>
        <w:t xml:space="preserve"> </w:t>
      </w:r>
      <w:r w:rsidR="00220148">
        <w:rPr>
          <w:rFonts w:eastAsiaTheme="minorHAnsi" w:hint="eastAsia"/>
          <w:color w:val="000000" w:themeColor="text1"/>
          <w:szCs w:val="20"/>
        </w:rPr>
        <w:t>티칭에 대한 피드백을 통해</w:t>
      </w:r>
      <w:r w:rsidR="00220148">
        <w:rPr>
          <w:rFonts w:eastAsiaTheme="minorHAnsi"/>
          <w:color w:val="000000" w:themeColor="text1"/>
          <w:szCs w:val="20"/>
        </w:rPr>
        <w:t xml:space="preserve"> </w:t>
      </w:r>
      <w:r w:rsidR="00220148">
        <w:rPr>
          <w:rFonts w:eastAsiaTheme="minorHAnsi" w:hint="eastAsia"/>
          <w:color w:val="000000" w:themeColor="text1"/>
          <w:szCs w:val="20"/>
        </w:rPr>
        <w:t xml:space="preserve">올바른 자기주도학습법을 정착 </w:t>
      </w:r>
      <w:r w:rsidR="006E1AC3">
        <w:rPr>
          <w:rFonts w:eastAsiaTheme="minorHAnsi" w:hint="eastAsia"/>
          <w:color w:val="000000" w:themeColor="text1"/>
          <w:szCs w:val="20"/>
        </w:rPr>
        <w:t>시킨다.</w:t>
      </w:r>
      <w:r w:rsidR="006E1AC3">
        <w:rPr>
          <w:rFonts w:eastAsiaTheme="minorHAnsi"/>
          <w:color w:val="000000" w:themeColor="text1"/>
          <w:szCs w:val="20"/>
        </w:rPr>
        <w:t xml:space="preserve"> </w:t>
      </w:r>
      <w:r w:rsidR="006E1AC3">
        <w:rPr>
          <w:rFonts w:eastAsiaTheme="minorHAnsi" w:hint="eastAsia"/>
          <w:color w:val="000000" w:themeColor="text1"/>
          <w:szCs w:val="20"/>
        </w:rPr>
        <w:t xml:space="preserve">또한 </w:t>
      </w:r>
      <w:r w:rsidR="00FC6B3D">
        <w:rPr>
          <w:rFonts w:eastAsiaTheme="minorHAnsi" w:hint="eastAsia"/>
          <w:szCs w:val="20"/>
        </w:rPr>
        <w:t>진로 진학 및 비교과 관리를 준비 할 수 있으며,</w:t>
      </w:r>
      <w:r w:rsidR="00FC6B3D">
        <w:rPr>
          <w:rFonts w:eastAsiaTheme="minorHAnsi"/>
          <w:szCs w:val="20"/>
        </w:rPr>
        <w:t xml:space="preserve"> </w:t>
      </w:r>
      <w:r w:rsidR="00FC6B3D">
        <w:rPr>
          <w:rFonts w:eastAsiaTheme="minorHAnsi" w:hint="eastAsia"/>
          <w:szCs w:val="20"/>
        </w:rPr>
        <w:t>내 아이에게 유리한 고등학교 및 대학 입시 전략을 찾을 수 있다.</w:t>
      </w:r>
      <w:r w:rsidR="00220148">
        <w:rPr>
          <w:rFonts w:eastAsiaTheme="minorHAnsi"/>
          <w:szCs w:val="20"/>
        </w:rPr>
        <w:t xml:space="preserve"> </w:t>
      </w:r>
    </w:p>
    <w:p w:rsidR="00FC6B3D" w:rsidRPr="005D41E9" w:rsidRDefault="00FC6B3D" w:rsidP="005D41E9">
      <w:pPr>
        <w:spacing w:line="240" w:lineRule="auto"/>
        <w:jc w:val="left"/>
        <w:rPr>
          <w:rFonts w:eastAsiaTheme="minorHAnsi"/>
          <w:szCs w:val="20"/>
        </w:rPr>
      </w:pPr>
      <w:r w:rsidRPr="005D41E9">
        <w:rPr>
          <w:rFonts w:eastAsiaTheme="minorHAnsi" w:hint="eastAsia"/>
          <w:b/>
          <w:szCs w:val="20"/>
        </w:rPr>
        <w:t xml:space="preserve">멘토솔루션의 </w:t>
      </w:r>
      <w:r w:rsidRPr="005D41E9">
        <w:rPr>
          <w:rFonts w:eastAsiaTheme="minorHAnsi"/>
          <w:b/>
          <w:szCs w:val="20"/>
        </w:rPr>
        <w:t>C</w:t>
      </w:r>
      <w:r w:rsidR="00220148">
        <w:rPr>
          <w:rFonts w:eastAsiaTheme="minorHAnsi"/>
          <w:b/>
          <w:szCs w:val="20"/>
        </w:rPr>
        <w:t>CT</w:t>
      </w:r>
      <w:r w:rsidRPr="005D41E9">
        <w:rPr>
          <w:rFonts w:eastAsiaTheme="minorHAnsi"/>
          <w:b/>
          <w:szCs w:val="20"/>
        </w:rPr>
        <w:t xml:space="preserve">M </w:t>
      </w:r>
      <w:r w:rsidRPr="005D41E9">
        <w:rPr>
          <w:rFonts w:eastAsiaTheme="minorHAnsi" w:hint="eastAsia"/>
          <w:b/>
          <w:szCs w:val="20"/>
        </w:rPr>
        <w:t xml:space="preserve">프로그램은 </w:t>
      </w:r>
      <w:r w:rsidRPr="005D41E9">
        <w:rPr>
          <w:rFonts w:hint="eastAsia"/>
          <w:b/>
          <w:color w:val="000000" w:themeColor="text1"/>
        </w:rPr>
        <w:t xml:space="preserve">아이가 자신의 꿈을 정확히 설정하고 그것을 이루기 위한 가장 </w:t>
      </w:r>
      <w:r w:rsidR="00C80D57" w:rsidRPr="005D41E9">
        <w:rPr>
          <w:rFonts w:hint="eastAsia"/>
          <w:b/>
          <w:color w:val="000000" w:themeColor="text1"/>
        </w:rPr>
        <w:t>효율적인</w:t>
      </w:r>
      <w:r w:rsidRPr="005D41E9">
        <w:rPr>
          <w:rFonts w:hint="eastAsia"/>
          <w:b/>
          <w:color w:val="000000" w:themeColor="text1"/>
        </w:rPr>
        <w:t xml:space="preserve"> 학습방법과 습관을 이끌어내는 과학적</w:t>
      </w:r>
      <w:r w:rsidRPr="005D41E9">
        <w:rPr>
          <w:rFonts w:asciiTheme="minorEastAsia" w:hAnsiTheme="minorEastAsia" w:hint="eastAsia"/>
          <w:b/>
          <w:color w:val="000000" w:themeColor="text1"/>
        </w:rPr>
        <w:t>∙</w:t>
      </w:r>
      <w:r w:rsidRPr="005D41E9">
        <w:rPr>
          <w:rFonts w:hint="eastAsia"/>
          <w:b/>
          <w:color w:val="000000" w:themeColor="text1"/>
        </w:rPr>
        <w:t xml:space="preserve">체계적인 솔루션을 </w:t>
      </w:r>
      <w:r w:rsidR="00C80D57" w:rsidRPr="005D41E9">
        <w:rPr>
          <w:rFonts w:hint="eastAsia"/>
          <w:b/>
          <w:color w:val="000000" w:themeColor="text1"/>
        </w:rPr>
        <w:t>제공할 것이다.</w:t>
      </w:r>
    </w:p>
    <w:p w:rsidR="005D41E9" w:rsidRPr="00152AEF" w:rsidRDefault="005D41E9" w:rsidP="005D41E9">
      <w:pPr>
        <w:jc w:val="left"/>
        <w:rPr>
          <w:rFonts w:eastAsiaTheme="minorHAnsi"/>
          <w:b/>
          <w:color w:val="0000FF"/>
          <w:sz w:val="24"/>
          <w:szCs w:val="20"/>
        </w:rPr>
      </w:pPr>
      <w:r w:rsidRPr="005D41E9">
        <w:rPr>
          <w:rFonts w:eastAsiaTheme="minorHAnsi" w:hint="eastAsia"/>
          <w:b/>
          <w:color w:val="0000FF"/>
          <w:sz w:val="24"/>
          <w:szCs w:val="20"/>
        </w:rPr>
        <w:t>B</w:t>
      </w:r>
      <w:r w:rsidRPr="005D41E9">
        <w:rPr>
          <w:rFonts w:eastAsiaTheme="minorHAnsi"/>
          <w:b/>
          <w:color w:val="0000FF"/>
          <w:sz w:val="24"/>
          <w:szCs w:val="20"/>
        </w:rPr>
        <w:t xml:space="preserve">. </w:t>
      </w:r>
      <w:r w:rsidRPr="005D41E9">
        <w:rPr>
          <w:rFonts w:eastAsiaTheme="minorHAnsi" w:hint="eastAsia"/>
          <w:b/>
          <w:color w:val="0000FF"/>
          <w:sz w:val="24"/>
          <w:szCs w:val="20"/>
        </w:rPr>
        <w:t xml:space="preserve">멘토솔루션이 말하는 공부잘하는 </w:t>
      </w:r>
      <w:r w:rsidR="00152AEF">
        <w:rPr>
          <w:rFonts w:eastAsiaTheme="minorHAnsi"/>
          <w:b/>
          <w:color w:val="0000FF"/>
          <w:sz w:val="24"/>
          <w:szCs w:val="20"/>
        </w:rPr>
        <w:t>4</w:t>
      </w:r>
      <w:r w:rsidR="00152AEF">
        <w:rPr>
          <w:rFonts w:eastAsiaTheme="minorHAnsi" w:hint="eastAsia"/>
          <w:b/>
          <w:color w:val="0000FF"/>
          <w:sz w:val="24"/>
          <w:szCs w:val="20"/>
        </w:rPr>
        <w:t xml:space="preserve">가지 </w:t>
      </w:r>
      <w:r w:rsidRPr="005D41E9">
        <w:rPr>
          <w:rFonts w:eastAsiaTheme="minorHAnsi" w:hint="eastAsia"/>
          <w:b/>
          <w:color w:val="0000FF"/>
          <w:sz w:val="24"/>
          <w:szCs w:val="20"/>
        </w:rPr>
        <w:t>방법</w:t>
      </w:r>
    </w:p>
    <w:p w:rsidR="005D41E9" w:rsidRDefault="005D41E9" w:rsidP="005D41E9">
      <w:pPr>
        <w:jc w:val="left"/>
        <w:rPr>
          <w:rFonts w:eastAsiaTheme="minorHAnsi"/>
          <w:b/>
          <w:color w:val="0000FF"/>
          <w:sz w:val="24"/>
          <w:szCs w:val="20"/>
        </w:rPr>
      </w:pPr>
      <w:r>
        <w:rPr>
          <w:rFonts w:eastAsiaTheme="minorHAnsi" w:hint="eastAsia"/>
          <w:b/>
          <w:noProof/>
          <w:color w:val="0000FF"/>
          <w:sz w:val="24"/>
          <w:szCs w:val="20"/>
        </w:rPr>
        <w:drawing>
          <wp:inline distT="0" distB="0" distL="0" distR="0" wp14:anchorId="5F490B4C" wp14:editId="10433928">
            <wp:extent cx="6619875" cy="2648607"/>
            <wp:effectExtent l="0" t="38100" r="0" b="56515"/>
            <wp:docPr id="1" name="다이어그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47F30" w:rsidRPr="00845A1D" w:rsidRDefault="00A3422E" w:rsidP="00BF13F0">
      <w:pPr>
        <w:jc w:val="left"/>
        <w:rPr>
          <w:rFonts w:eastAsiaTheme="minorHAnsi"/>
          <w:b/>
          <w:color w:val="0000FF"/>
          <w:sz w:val="24"/>
          <w:szCs w:val="20"/>
        </w:rPr>
      </w:pPr>
      <w:r>
        <w:rPr>
          <w:rFonts w:eastAsiaTheme="minorHAnsi" w:hint="eastAsia"/>
          <w:b/>
          <w:color w:val="0000FF"/>
          <w:sz w:val="24"/>
          <w:szCs w:val="20"/>
        </w:rPr>
        <w:t>C</w:t>
      </w:r>
      <w:r w:rsidR="00E47F30" w:rsidRPr="00845A1D">
        <w:rPr>
          <w:rFonts w:eastAsiaTheme="minorHAnsi" w:hint="eastAsia"/>
          <w:b/>
          <w:color w:val="0000FF"/>
          <w:sz w:val="24"/>
          <w:szCs w:val="20"/>
        </w:rPr>
        <w:t>. C</w:t>
      </w:r>
      <w:r w:rsidR="001A6EA0">
        <w:rPr>
          <w:rFonts w:eastAsiaTheme="minorHAnsi"/>
          <w:b/>
          <w:color w:val="0000FF"/>
          <w:sz w:val="24"/>
          <w:szCs w:val="20"/>
        </w:rPr>
        <w:t>CT</w:t>
      </w:r>
      <w:r w:rsidR="00E47F30" w:rsidRPr="00845A1D">
        <w:rPr>
          <w:rFonts w:eastAsiaTheme="minorHAnsi" w:hint="eastAsia"/>
          <w:b/>
          <w:color w:val="0000FF"/>
          <w:sz w:val="24"/>
          <w:szCs w:val="20"/>
        </w:rPr>
        <w:t xml:space="preserve">M </w:t>
      </w:r>
      <w:r w:rsidR="00C80D57" w:rsidRPr="00845A1D">
        <w:rPr>
          <w:rFonts w:eastAsiaTheme="minorHAnsi" w:hint="eastAsia"/>
          <w:b/>
          <w:color w:val="0000FF"/>
          <w:sz w:val="24"/>
          <w:szCs w:val="20"/>
        </w:rPr>
        <w:t>프로그램 프로세스</w:t>
      </w:r>
    </w:p>
    <w:p w:rsidR="00C80D57" w:rsidRDefault="00FB4EB0" w:rsidP="005D41E9">
      <w:pPr>
        <w:jc w:val="center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w:drawing>
          <wp:inline distT="0" distB="0" distL="0" distR="0" wp14:anchorId="1F895F42">
            <wp:extent cx="5907541" cy="2364828"/>
            <wp:effectExtent l="0" t="0" r="0" b="0"/>
            <wp:docPr id="173" name="그림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413" cy="2389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0D57" w:rsidRPr="00845A1D" w:rsidRDefault="00A3422E" w:rsidP="00BF13F0">
      <w:pPr>
        <w:jc w:val="left"/>
        <w:rPr>
          <w:rFonts w:eastAsiaTheme="minorHAnsi"/>
          <w:b/>
          <w:color w:val="0000FF"/>
          <w:sz w:val="24"/>
          <w:szCs w:val="20"/>
        </w:rPr>
      </w:pPr>
      <w:r>
        <w:rPr>
          <w:rFonts w:eastAsiaTheme="minorHAnsi"/>
          <w:b/>
          <w:color w:val="0000FF"/>
          <w:sz w:val="24"/>
          <w:szCs w:val="20"/>
        </w:rPr>
        <w:lastRenderedPageBreak/>
        <w:t>D</w:t>
      </w:r>
      <w:r w:rsidR="00C80D57" w:rsidRPr="00845A1D">
        <w:rPr>
          <w:rFonts w:eastAsiaTheme="minorHAnsi" w:hint="eastAsia"/>
          <w:b/>
          <w:color w:val="0000FF"/>
          <w:sz w:val="24"/>
          <w:szCs w:val="20"/>
        </w:rPr>
        <w:t xml:space="preserve">. 학습컨설팅 </w:t>
      </w:r>
      <w:r w:rsidR="009F4250" w:rsidRPr="00845A1D">
        <w:rPr>
          <w:rFonts w:eastAsiaTheme="minorHAnsi" w:hint="eastAsia"/>
          <w:b/>
          <w:color w:val="0000FF"/>
          <w:sz w:val="24"/>
          <w:szCs w:val="20"/>
        </w:rPr>
        <w:t>프로그램</w:t>
      </w:r>
    </w:p>
    <w:p w:rsidR="009F4250" w:rsidRPr="00845A1D" w:rsidRDefault="009F4250" w:rsidP="00BF13F0">
      <w:pPr>
        <w:jc w:val="left"/>
        <w:rPr>
          <w:rFonts w:eastAsiaTheme="minorHAnsi"/>
          <w:b/>
          <w:sz w:val="22"/>
          <w:szCs w:val="20"/>
        </w:rPr>
      </w:pPr>
      <w:r w:rsidRPr="00845A1D">
        <w:rPr>
          <w:rFonts w:eastAsiaTheme="minorHAnsi" w:hint="eastAsia"/>
          <w:b/>
          <w:sz w:val="22"/>
          <w:szCs w:val="20"/>
        </w:rPr>
        <w:t xml:space="preserve">1. 학습컨설팅 </w:t>
      </w:r>
      <w:r w:rsidRPr="00845A1D">
        <w:rPr>
          <w:rFonts w:eastAsiaTheme="minorHAnsi"/>
          <w:b/>
          <w:sz w:val="22"/>
          <w:szCs w:val="20"/>
        </w:rPr>
        <w:t>Process</w:t>
      </w:r>
    </w:p>
    <w:p w:rsidR="00FB4EB0" w:rsidRDefault="00FB4EB0" w:rsidP="00BF13F0">
      <w:pPr>
        <w:jc w:val="left"/>
        <w:rPr>
          <w:rFonts w:eastAsiaTheme="minorHAnsi"/>
          <w:szCs w:val="20"/>
        </w:rPr>
      </w:pPr>
      <w:r>
        <w:rPr>
          <w:rFonts w:eastAsiaTheme="minorHAnsi" w:hint="eastAsia"/>
          <w:noProof/>
          <w:szCs w:val="20"/>
        </w:rPr>
        <w:drawing>
          <wp:inline distT="0" distB="0" distL="0" distR="0">
            <wp:extent cx="5953125" cy="3371850"/>
            <wp:effectExtent l="0" t="0" r="0" b="0"/>
            <wp:docPr id="174" name="다이어그램 17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9F4250" w:rsidRDefault="009F4250" w:rsidP="00BF13F0">
      <w:pPr>
        <w:jc w:val="left"/>
        <w:rPr>
          <w:rFonts w:eastAsiaTheme="minorHAnsi"/>
          <w:szCs w:val="20"/>
        </w:rPr>
      </w:pPr>
    </w:p>
    <w:p w:rsidR="009F4250" w:rsidRPr="00845A1D" w:rsidRDefault="009F4250" w:rsidP="00BF13F0">
      <w:pPr>
        <w:jc w:val="left"/>
        <w:rPr>
          <w:rFonts w:eastAsiaTheme="minorHAnsi"/>
          <w:b/>
          <w:sz w:val="22"/>
          <w:szCs w:val="20"/>
        </w:rPr>
      </w:pPr>
      <w:r w:rsidRPr="00845A1D">
        <w:rPr>
          <w:rFonts w:eastAsiaTheme="minorHAnsi" w:hint="eastAsia"/>
          <w:b/>
          <w:sz w:val="22"/>
          <w:szCs w:val="20"/>
        </w:rPr>
        <w:t xml:space="preserve">2. 검사내용 </w:t>
      </w:r>
      <w:r w:rsidRPr="00845A1D">
        <w:rPr>
          <w:rFonts w:eastAsiaTheme="minorHAnsi"/>
          <w:b/>
          <w:sz w:val="22"/>
          <w:szCs w:val="20"/>
        </w:rPr>
        <w:t xml:space="preserve">: </w:t>
      </w:r>
      <w:r w:rsidRPr="00845A1D">
        <w:rPr>
          <w:rFonts w:eastAsiaTheme="minorHAnsi" w:hint="eastAsia"/>
          <w:b/>
          <w:sz w:val="22"/>
          <w:szCs w:val="20"/>
        </w:rPr>
        <w:t xml:space="preserve">학습컨설팅에 필요한 다음 </w:t>
      </w:r>
      <w:r w:rsidRPr="00845A1D">
        <w:rPr>
          <w:rFonts w:eastAsiaTheme="minorHAnsi"/>
          <w:b/>
          <w:sz w:val="22"/>
          <w:szCs w:val="20"/>
        </w:rPr>
        <w:t>7</w:t>
      </w:r>
      <w:r w:rsidRPr="00845A1D">
        <w:rPr>
          <w:rFonts w:eastAsiaTheme="minorHAnsi" w:hint="eastAsia"/>
          <w:b/>
          <w:sz w:val="22"/>
          <w:szCs w:val="20"/>
        </w:rPr>
        <w:t>가지 검사를 실시</w:t>
      </w:r>
      <w:r w:rsidR="00845A1D">
        <w:rPr>
          <w:rFonts w:eastAsiaTheme="minorHAnsi" w:hint="eastAsia"/>
          <w:b/>
          <w:sz w:val="22"/>
          <w:szCs w:val="20"/>
        </w:rPr>
        <w:t>한</w:t>
      </w:r>
      <w:r w:rsidRPr="00845A1D">
        <w:rPr>
          <w:rFonts w:eastAsiaTheme="minorHAnsi" w:hint="eastAsia"/>
          <w:b/>
          <w:sz w:val="22"/>
          <w:szCs w:val="20"/>
        </w:rPr>
        <w:t>다.</w:t>
      </w:r>
    </w:p>
    <w:tbl>
      <w:tblPr>
        <w:tblStyle w:val="4-5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9F4250" w:rsidRPr="009F4250" w:rsidTr="009F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진단도구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특성</w:t>
            </w:r>
          </w:p>
        </w:tc>
      </w:tr>
      <w:tr w:rsidR="009F4250" w:rsidRPr="009F4250" w:rsidTr="009F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뇌기능분석</w:t>
            </w:r>
          </w:p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(컴퓨터 뇌파촬영)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뇌의 정보처리속도,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좌우 뇌 균형,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스트레스에 대한 면역능력,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주의집중력,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자기조절력,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정서지수,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 xml:space="preserve">활성지수 등 뇌의 </w:t>
            </w:r>
            <w:r w:rsidRPr="009F4250">
              <w:rPr>
                <w:szCs w:val="20"/>
              </w:rPr>
              <w:t>7</w:t>
            </w:r>
            <w:r w:rsidRPr="009F4250">
              <w:rPr>
                <w:rFonts w:hint="eastAsia"/>
                <w:szCs w:val="20"/>
              </w:rPr>
              <w:t>가지 영역을 진단함으로써 잠재적인 학습능력을 판단해준다.</w:t>
            </w:r>
          </w:p>
        </w:tc>
      </w:tr>
      <w:tr w:rsidR="009F4250" w:rsidRPr="009F4250" w:rsidTr="009F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학습능력검사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학습에 꼭 필요한 인지적 측면(어휘력,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수리력,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추리력,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공간지각력)과 학습활동(기억력,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집중력,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실행력,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학습동기)을 측정하여 학생에게 맞는 학습 방향 제시한다.</w:t>
            </w:r>
          </w:p>
        </w:tc>
      </w:tr>
      <w:tr w:rsidR="009F4250" w:rsidRPr="009F4250" w:rsidTr="009F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학습습관검사</w:t>
            </w:r>
          </w:p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(중,고등)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현재 학생의 학습동기,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목표수립-계획수립,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시간관리,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노트필기,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예습/복습,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오답노트작성법,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시험대비법과 과목별 학습법 등을 진단한다.</w:t>
            </w:r>
          </w:p>
        </w:tc>
      </w:tr>
      <w:tr w:rsidR="009F4250" w:rsidRPr="009F4250" w:rsidTr="009F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다중지능검사</w:t>
            </w:r>
          </w:p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(초등)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 xml:space="preserve">학습에 연관된 좁은 개념의 지적 능력이 아닌 다양한 차원에서의 지적 능력 </w:t>
            </w:r>
            <w:r w:rsidRPr="009F4250">
              <w:rPr>
                <w:szCs w:val="20"/>
              </w:rPr>
              <w:t>8</w:t>
            </w:r>
            <w:r w:rsidRPr="009F4250">
              <w:rPr>
                <w:rFonts w:hint="eastAsia"/>
                <w:szCs w:val="20"/>
              </w:rPr>
              <w:t>가지(언어,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논리수학,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공간,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신체운동,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음악,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인간친화,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자기성찰,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자연친화</w:t>
            </w:r>
            <w:r w:rsidRPr="009F4250">
              <w:rPr>
                <w:szCs w:val="20"/>
              </w:rPr>
              <w:t>)</w:t>
            </w:r>
            <w:r w:rsidRPr="009F4250">
              <w:rPr>
                <w:rFonts w:hint="eastAsia"/>
                <w:szCs w:val="20"/>
              </w:rPr>
              <w:t>에 대한 종합적인 적성지능을 찾아준다.</w:t>
            </w:r>
          </w:p>
        </w:tc>
      </w:tr>
      <w:tr w:rsidR="009F4250" w:rsidRPr="009F4250" w:rsidTr="009F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U&amp;I 학습유형검사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학습과정에서 보이는 학생의 행동 및 태도,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성격 양식 검사로 심리적 요인과 성격적 요일을 바탕으로 한 맞춤 학습방법을 제안한다.</w:t>
            </w:r>
          </w:p>
        </w:tc>
      </w:tr>
      <w:tr w:rsidR="009F4250" w:rsidRPr="009F4250" w:rsidTr="009F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MBTI / MMTIC</w:t>
            </w:r>
          </w:p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성격유형검사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사람의 인식기능,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판단기능,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에너지방향,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생활양식의 선호에 따라 성격유형을 구분하고,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자기이해와 부모-자녀간의 이해에 도움을 준다.</w:t>
            </w:r>
          </w:p>
        </w:tc>
      </w:tr>
      <w:tr w:rsidR="009F4250" w:rsidRPr="009F4250" w:rsidTr="009F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TCI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기질검사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선천적으로 타고난 자동적으로 발생되는 성격과 후천적으로 성숙되는 성격의 차이를 통해 자녀와의 학습 정서적 유대관계 확인해 준다.</w:t>
            </w:r>
          </w:p>
        </w:tc>
      </w:tr>
      <w:tr w:rsidR="009F4250" w:rsidRPr="009F4250" w:rsidTr="009F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:rsidR="009F4250" w:rsidRPr="009F4250" w:rsidRDefault="009F4250" w:rsidP="00390C40">
            <w:pPr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>진로탐색</w:t>
            </w:r>
            <w:r w:rsidRPr="009F4250">
              <w:rPr>
                <w:szCs w:val="20"/>
              </w:rPr>
              <w:t>/</w:t>
            </w:r>
            <w:r w:rsidRPr="009F4250">
              <w:rPr>
                <w:rFonts w:hint="eastAsia"/>
                <w:szCs w:val="20"/>
              </w:rPr>
              <w:t xml:space="preserve">진로발달 </w:t>
            </w:r>
            <w:r w:rsidRPr="009F4250">
              <w:rPr>
                <w:szCs w:val="20"/>
              </w:rPr>
              <w:t>/</w:t>
            </w:r>
            <w:r w:rsidRPr="009F4250">
              <w:rPr>
                <w:rFonts w:hint="eastAsia"/>
                <w:szCs w:val="20"/>
              </w:rPr>
              <w:t>진로흥미 검사</w:t>
            </w:r>
          </w:p>
        </w:tc>
        <w:tc>
          <w:tcPr>
            <w:tcW w:w="8476" w:type="dxa"/>
          </w:tcPr>
          <w:p w:rsidR="009F4250" w:rsidRP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9F4250">
              <w:rPr>
                <w:rFonts w:hint="eastAsia"/>
                <w:szCs w:val="20"/>
              </w:rPr>
              <w:t xml:space="preserve">진로성숙도와 함께 학생의 흥미유형을 </w:t>
            </w:r>
            <w:r w:rsidRPr="009F4250">
              <w:rPr>
                <w:szCs w:val="20"/>
              </w:rPr>
              <w:t>6</w:t>
            </w:r>
            <w:r w:rsidRPr="009F4250">
              <w:rPr>
                <w:rFonts w:hint="eastAsia"/>
                <w:szCs w:val="20"/>
              </w:rPr>
              <w:t>가지 유형으로 구분(현장형,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탐구형,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예술형,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사회형,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진취형,</w:t>
            </w:r>
            <w:r w:rsidRPr="009F4250">
              <w:rPr>
                <w:szCs w:val="20"/>
              </w:rPr>
              <w:t xml:space="preserve"> </w:t>
            </w:r>
            <w:r w:rsidRPr="009F4250">
              <w:rPr>
                <w:rFonts w:hint="eastAsia"/>
                <w:szCs w:val="20"/>
              </w:rPr>
              <w:t>사무형)하여 진로준비 및 계획을 위한 정보를 제공한다.</w:t>
            </w:r>
          </w:p>
        </w:tc>
      </w:tr>
    </w:tbl>
    <w:p w:rsidR="00390C40" w:rsidRDefault="00390C40" w:rsidP="009F4250">
      <w:pPr>
        <w:jc w:val="left"/>
        <w:rPr>
          <w:rFonts w:eastAsiaTheme="minorHAnsi"/>
          <w:szCs w:val="20"/>
        </w:rPr>
      </w:pPr>
    </w:p>
    <w:p w:rsidR="00A3422E" w:rsidRDefault="00A3422E" w:rsidP="009F4250">
      <w:pPr>
        <w:jc w:val="left"/>
        <w:rPr>
          <w:rFonts w:eastAsiaTheme="minorHAnsi"/>
          <w:szCs w:val="20"/>
        </w:rPr>
      </w:pPr>
    </w:p>
    <w:p w:rsidR="009F4250" w:rsidRPr="00845A1D" w:rsidRDefault="00A3422E" w:rsidP="009F4250">
      <w:pPr>
        <w:jc w:val="left"/>
        <w:rPr>
          <w:b/>
          <w:color w:val="0000FF"/>
          <w:sz w:val="28"/>
        </w:rPr>
      </w:pPr>
      <w:r>
        <w:rPr>
          <w:rFonts w:eastAsiaTheme="minorHAnsi"/>
          <w:b/>
          <w:color w:val="0000FF"/>
          <w:sz w:val="24"/>
          <w:szCs w:val="20"/>
        </w:rPr>
        <w:lastRenderedPageBreak/>
        <w:t>E</w:t>
      </w:r>
      <w:r w:rsidR="009F4250" w:rsidRPr="00845A1D">
        <w:rPr>
          <w:rFonts w:eastAsiaTheme="minorHAnsi" w:hint="eastAsia"/>
          <w:b/>
          <w:color w:val="0000FF"/>
          <w:sz w:val="24"/>
          <w:szCs w:val="20"/>
        </w:rPr>
        <w:t>. 학습코칭 프로그램</w:t>
      </w:r>
      <w:r w:rsidR="009F4250" w:rsidRPr="00845A1D">
        <w:rPr>
          <w:rFonts w:hint="eastAsia"/>
          <w:b/>
          <w:color w:val="0000FF"/>
          <w:sz w:val="28"/>
        </w:rPr>
        <w:tab/>
      </w:r>
    </w:p>
    <w:p w:rsidR="009F4250" w:rsidRPr="00845A1D" w:rsidRDefault="009F4250" w:rsidP="009F4250">
      <w:pPr>
        <w:jc w:val="left"/>
        <w:rPr>
          <w:b/>
        </w:rPr>
      </w:pPr>
      <w:r w:rsidRPr="00845A1D">
        <w:rPr>
          <w:b/>
          <w:sz w:val="22"/>
        </w:rPr>
        <w:t xml:space="preserve">1. </w:t>
      </w:r>
      <w:r w:rsidRPr="00845A1D">
        <w:rPr>
          <w:rFonts w:hint="eastAsia"/>
          <w:b/>
          <w:sz w:val="22"/>
        </w:rPr>
        <w:t>코칭</w:t>
      </w:r>
      <w:r w:rsidR="00390C40" w:rsidRPr="00845A1D">
        <w:rPr>
          <w:rFonts w:hint="eastAsia"/>
          <w:b/>
          <w:sz w:val="22"/>
        </w:rPr>
        <w:t xml:space="preserve"> </w:t>
      </w:r>
      <w:r w:rsidRPr="00845A1D">
        <w:rPr>
          <w:rFonts w:hint="eastAsia"/>
          <w:b/>
          <w:sz w:val="22"/>
        </w:rPr>
        <w:t>수업 (3개월)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086"/>
        <w:gridCol w:w="700"/>
        <w:gridCol w:w="3869"/>
        <w:gridCol w:w="702"/>
        <w:gridCol w:w="4089"/>
      </w:tblGrid>
      <w:tr w:rsidR="009F4250" w:rsidRPr="005D604B" w:rsidTr="00F80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8" w:space="0" w:color="5B9BD5" w:themeColor="accent1"/>
              <w:bottom w:val="single" w:sz="8" w:space="0" w:color="5B9BD5" w:themeColor="accent1"/>
              <w:right w:val="single" w:sz="4" w:space="0" w:color="FFFFFF" w:themeColor="background1"/>
            </w:tcBorders>
          </w:tcPr>
          <w:p w:rsidR="009F4250" w:rsidRPr="005D604B" w:rsidRDefault="009F4250" w:rsidP="00390C40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9581" w:type="dxa"/>
            <w:gridSpan w:val="4"/>
            <w:tcBorders>
              <w:left w:val="single" w:sz="4" w:space="0" w:color="FFFFFF" w:themeColor="background1"/>
            </w:tcBorders>
          </w:tcPr>
          <w:p w:rsidR="009F4250" w:rsidRDefault="009F4250" w:rsidP="00390C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 부 내 용</w:t>
            </w:r>
          </w:p>
        </w:tc>
      </w:tr>
      <w:tr w:rsidR="009F425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</w:tcPr>
          <w:p w:rsidR="009F4250" w:rsidRPr="005D604B" w:rsidRDefault="009F425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교육 대상</w:t>
            </w:r>
          </w:p>
        </w:tc>
        <w:tc>
          <w:tcPr>
            <w:tcW w:w="9581" w:type="dxa"/>
            <w:gridSpan w:val="4"/>
            <w:tcBorders>
              <w:left w:val="single" w:sz="4" w:space="0" w:color="5B9BD5" w:themeColor="accent1"/>
            </w:tcBorders>
          </w:tcPr>
          <w:p w:rsidR="009F4250" w:rsidRDefault="009F4250" w:rsidP="009F4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멘토솔루션 학습컨설팅을 검사 후 코칭 수업이 필요한 학생.</w:t>
            </w:r>
          </w:p>
        </w:tc>
      </w:tr>
      <w:tr w:rsidR="009F4250" w:rsidRPr="005D604B" w:rsidTr="00390C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</w:tcPr>
          <w:p w:rsidR="009F4250" w:rsidRDefault="009F425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교육 </w:t>
            </w:r>
            <w:r w:rsidR="005F7102">
              <w:rPr>
                <w:rFonts w:hint="eastAsia"/>
                <w:sz w:val="18"/>
                <w:szCs w:val="18"/>
              </w:rPr>
              <w:t>방법</w:t>
            </w:r>
          </w:p>
        </w:tc>
        <w:tc>
          <w:tcPr>
            <w:tcW w:w="9581" w:type="dxa"/>
            <w:gridSpan w:val="4"/>
            <w:tcBorders>
              <w:left w:val="single" w:sz="4" w:space="0" w:color="5B9BD5" w:themeColor="accent1"/>
            </w:tcBorders>
          </w:tcPr>
          <w:p w:rsid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멘토솔루션 연구소로 주 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 xml:space="preserve">회 방문하여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 xml:space="preserve">시간 수업(총 </w:t>
            </w:r>
            <w:r w:rsidR="00F8060F">
              <w:rPr>
                <w:sz w:val="18"/>
                <w:szCs w:val="18"/>
              </w:rPr>
              <w:t>10</w:t>
            </w:r>
            <w:r w:rsidR="00F8060F">
              <w:rPr>
                <w:rFonts w:hint="eastAsia"/>
                <w:sz w:val="18"/>
                <w:szCs w:val="18"/>
              </w:rPr>
              <w:t xml:space="preserve">회 </w:t>
            </w:r>
            <w:r w:rsidR="00390C40">
              <w:rPr>
                <w:sz w:val="18"/>
                <w:szCs w:val="18"/>
              </w:rPr>
              <w:t>20</w:t>
            </w:r>
            <w:r>
              <w:rPr>
                <w:rFonts w:hint="eastAsia"/>
                <w:sz w:val="18"/>
                <w:szCs w:val="18"/>
              </w:rPr>
              <w:t>시간)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</w:rPr>
              <w:t>초</w:t>
            </w:r>
            <w:r>
              <w:rPr>
                <w:rFonts w:ascii="바탕" w:eastAsia="바탕" w:hAnsi="바탕"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>중학생은 학부모 동반 필수</w:t>
            </w:r>
          </w:p>
        </w:tc>
      </w:tr>
      <w:tr w:rsidR="009F425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 w:val="restart"/>
            <w:tcBorders>
              <w:right w:val="single" w:sz="4" w:space="0" w:color="5B9BD5" w:themeColor="accent1"/>
            </w:tcBorders>
          </w:tcPr>
          <w:p w:rsidR="009F4250" w:rsidRPr="001C7F4E" w:rsidRDefault="009F425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교육 </w:t>
            </w:r>
            <w:r w:rsidR="00390C40">
              <w:rPr>
                <w:rFonts w:hint="eastAsia"/>
                <w:sz w:val="18"/>
                <w:szCs w:val="18"/>
              </w:rPr>
              <w:t>내용</w:t>
            </w:r>
          </w:p>
        </w:tc>
        <w:tc>
          <w:tcPr>
            <w:tcW w:w="708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1강</w:t>
            </w:r>
          </w:p>
        </w:tc>
        <w:tc>
          <w:tcPr>
            <w:tcW w:w="3969" w:type="dxa"/>
            <w:tcBorders>
              <w:right w:val="dashSmallGap" w:sz="4" w:space="0" w:color="5B9BD5" w:themeColor="accent1"/>
            </w:tcBorders>
          </w:tcPr>
          <w:p w:rsidR="009F4250" w:rsidRPr="005D604B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학습코칭 개론</w:t>
            </w:r>
          </w:p>
        </w:tc>
        <w:tc>
          <w:tcPr>
            <w:tcW w:w="709" w:type="dxa"/>
            <w:tcBorders>
              <w:left w:val="dashSmallGap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6</w:t>
            </w:r>
            <w:r w:rsidR="001359BC">
              <w:rPr>
                <w:szCs w:val="18"/>
              </w:rPr>
              <w:t>,7</w:t>
            </w:r>
            <w:r w:rsidRPr="00ED5AC4">
              <w:rPr>
                <w:rFonts w:hint="eastAsia"/>
                <w:szCs w:val="18"/>
              </w:rPr>
              <w:t>강</w:t>
            </w:r>
          </w:p>
        </w:tc>
        <w:tc>
          <w:tcPr>
            <w:tcW w:w="4195" w:type="dxa"/>
          </w:tcPr>
          <w:p w:rsid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5단계 패턴학습의 활용(2)-교과서읽기</w:t>
            </w:r>
          </w:p>
        </w:tc>
      </w:tr>
      <w:tr w:rsidR="009F4250" w:rsidRPr="005D604B" w:rsidTr="00390C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tcBorders>
              <w:right w:val="single" w:sz="4" w:space="0" w:color="5B9BD5" w:themeColor="accent1"/>
            </w:tcBorders>
          </w:tcPr>
          <w:p w:rsidR="009F4250" w:rsidRPr="005D604B" w:rsidRDefault="009F425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2강</w:t>
            </w:r>
          </w:p>
        </w:tc>
        <w:tc>
          <w:tcPr>
            <w:tcW w:w="3969" w:type="dxa"/>
            <w:tcBorders>
              <w:right w:val="dashSmallGap" w:sz="4" w:space="0" w:color="5B9BD5" w:themeColor="accent1"/>
            </w:tcBorders>
          </w:tcPr>
          <w:p w:rsidR="009F4250" w:rsidRPr="005D604B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목표설정 및 시간 관리 </w:t>
            </w:r>
          </w:p>
        </w:tc>
        <w:tc>
          <w:tcPr>
            <w:tcW w:w="709" w:type="dxa"/>
            <w:tcBorders>
              <w:left w:val="dashSmallGap" w:sz="4" w:space="0" w:color="5B9BD5" w:themeColor="accent1"/>
            </w:tcBorders>
            <w:shd w:val="clear" w:color="auto" w:fill="FFFFFF" w:themeFill="background1"/>
          </w:tcPr>
          <w:p w:rsidR="009F4250" w:rsidRPr="00ED5AC4" w:rsidRDefault="001359BC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8,9</w:t>
            </w:r>
            <w:r w:rsidR="009F4250" w:rsidRPr="00ED5AC4">
              <w:rPr>
                <w:rFonts w:hint="eastAsia"/>
                <w:szCs w:val="18"/>
              </w:rPr>
              <w:t>강</w:t>
            </w:r>
          </w:p>
        </w:tc>
        <w:tc>
          <w:tcPr>
            <w:tcW w:w="4195" w:type="dxa"/>
          </w:tcPr>
          <w:p w:rsid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5단계 패턴학습의 활용(3)-재배열</w:t>
            </w:r>
          </w:p>
        </w:tc>
      </w:tr>
      <w:tr w:rsidR="009F425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tcBorders>
              <w:right w:val="single" w:sz="4" w:space="0" w:color="5B9BD5" w:themeColor="accent1"/>
            </w:tcBorders>
          </w:tcPr>
          <w:p w:rsidR="009F4250" w:rsidRPr="005D604B" w:rsidRDefault="009F425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3강</w:t>
            </w:r>
          </w:p>
        </w:tc>
        <w:tc>
          <w:tcPr>
            <w:tcW w:w="3969" w:type="dxa"/>
            <w:tcBorders>
              <w:right w:val="dashSmallGap" w:sz="4" w:space="0" w:color="5B9BD5" w:themeColor="accent1"/>
            </w:tcBorders>
          </w:tcPr>
          <w:p w:rsidR="009F4250" w:rsidRPr="005D604B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예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>복습법과 기억법</w:t>
            </w:r>
          </w:p>
        </w:tc>
        <w:tc>
          <w:tcPr>
            <w:tcW w:w="709" w:type="dxa"/>
            <w:tcBorders>
              <w:left w:val="dashSmallGap" w:sz="4" w:space="0" w:color="5B9BD5" w:themeColor="accent1"/>
            </w:tcBorders>
            <w:shd w:val="clear" w:color="auto" w:fill="FFFFFF" w:themeFill="background1"/>
          </w:tcPr>
          <w:p w:rsidR="009F4250" w:rsidRPr="00ED5AC4" w:rsidRDefault="001359BC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10</w:t>
            </w:r>
            <w:r w:rsidR="009F4250" w:rsidRPr="00ED5AC4">
              <w:rPr>
                <w:rFonts w:hint="eastAsia"/>
                <w:szCs w:val="18"/>
              </w:rPr>
              <w:t>강</w:t>
            </w:r>
          </w:p>
        </w:tc>
        <w:tc>
          <w:tcPr>
            <w:tcW w:w="4195" w:type="dxa"/>
          </w:tcPr>
          <w:p w:rsid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5단계 패턴학습의 활용(4)-약점학습</w:t>
            </w:r>
          </w:p>
        </w:tc>
      </w:tr>
      <w:tr w:rsidR="009F4250" w:rsidRPr="005D604B" w:rsidTr="00390C40">
        <w:trPr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tcBorders>
              <w:right w:val="single" w:sz="4" w:space="0" w:color="5B9BD5" w:themeColor="accent1"/>
            </w:tcBorders>
          </w:tcPr>
          <w:p w:rsidR="009F4250" w:rsidRPr="005D604B" w:rsidRDefault="009F425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4강</w:t>
            </w:r>
          </w:p>
        </w:tc>
        <w:tc>
          <w:tcPr>
            <w:tcW w:w="3969" w:type="dxa"/>
            <w:tcBorders>
              <w:right w:val="dashSmallGap" w:sz="4" w:space="0" w:color="5B9BD5" w:themeColor="accent1"/>
            </w:tcBorders>
          </w:tcPr>
          <w:p w:rsidR="009F4250" w:rsidRPr="005D604B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뇌기반학습</w:t>
            </w:r>
          </w:p>
        </w:tc>
        <w:tc>
          <w:tcPr>
            <w:tcW w:w="709" w:type="dxa"/>
            <w:tcBorders>
              <w:left w:val="dashSmallGap" w:sz="4" w:space="0" w:color="5B9BD5" w:themeColor="accent1"/>
            </w:tcBorders>
            <w:shd w:val="clear" w:color="auto" w:fill="FFFFFF" w:themeFill="background1"/>
          </w:tcPr>
          <w:p w:rsidR="009F4250" w:rsidRPr="00ED5AC4" w:rsidRDefault="001359BC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11</w:t>
            </w:r>
            <w:r w:rsidR="009F4250" w:rsidRPr="00ED5AC4">
              <w:rPr>
                <w:rFonts w:hint="eastAsia"/>
                <w:szCs w:val="18"/>
              </w:rPr>
              <w:t>강</w:t>
            </w:r>
          </w:p>
        </w:tc>
        <w:tc>
          <w:tcPr>
            <w:tcW w:w="4195" w:type="dxa"/>
          </w:tcPr>
          <w:p w:rsidR="009F4250" w:rsidRDefault="009F425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시험대비법</w:t>
            </w:r>
          </w:p>
        </w:tc>
      </w:tr>
      <w:tr w:rsidR="009F425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vMerge/>
            <w:tcBorders>
              <w:right w:val="single" w:sz="4" w:space="0" w:color="5B9BD5" w:themeColor="accent1"/>
            </w:tcBorders>
          </w:tcPr>
          <w:p w:rsidR="009F4250" w:rsidRPr="001C7F4E" w:rsidRDefault="009F425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9F4250" w:rsidRPr="00ED5AC4" w:rsidRDefault="009F425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 w:rsidRPr="00ED5AC4">
              <w:rPr>
                <w:rFonts w:hint="eastAsia"/>
                <w:szCs w:val="18"/>
              </w:rPr>
              <w:t>5강</w:t>
            </w:r>
          </w:p>
        </w:tc>
        <w:tc>
          <w:tcPr>
            <w:tcW w:w="3969" w:type="dxa"/>
            <w:tcBorders>
              <w:right w:val="dashSmallGap" w:sz="4" w:space="0" w:color="5B9BD5" w:themeColor="accent1"/>
            </w:tcBorders>
          </w:tcPr>
          <w:p w:rsid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5단계 패턴학습의 이해와 활용(1)-전체보기</w:t>
            </w:r>
          </w:p>
        </w:tc>
        <w:tc>
          <w:tcPr>
            <w:tcW w:w="709" w:type="dxa"/>
            <w:tcBorders>
              <w:left w:val="dashSmallGap" w:sz="4" w:space="0" w:color="5B9BD5" w:themeColor="accent1"/>
            </w:tcBorders>
            <w:shd w:val="clear" w:color="auto" w:fill="FFFFFF" w:themeFill="background1"/>
          </w:tcPr>
          <w:p w:rsidR="009F4250" w:rsidRPr="00C83426" w:rsidRDefault="001359BC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12</w:t>
            </w:r>
            <w:r w:rsidR="009F4250">
              <w:rPr>
                <w:rFonts w:hint="eastAsia"/>
                <w:szCs w:val="18"/>
              </w:rPr>
              <w:t xml:space="preserve">강 </w:t>
            </w:r>
            <w:r w:rsidR="009F4250">
              <w:rPr>
                <w:szCs w:val="18"/>
              </w:rPr>
              <w:t xml:space="preserve">    </w:t>
            </w:r>
          </w:p>
        </w:tc>
        <w:tc>
          <w:tcPr>
            <w:tcW w:w="4195" w:type="dxa"/>
          </w:tcPr>
          <w:p w:rsidR="009F4250" w:rsidRDefault="009F425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총정리</w:t>
            </w:r>
          </w:p>
        </w:tc>
      </w:tr>
    </w:tbl>
    <w:p w:rsidR="00845A1D" w:rsidRDefault="00845A1D" w:rsidP="009F4250">
      <w:pPr>
        <w:rPr>
          <w:b/>
          <w:sz w:val="22"/>
        </w:rPr>
      </w:pPr>
    </w:p>
    <w:p w:rsidR="009F4250" w:rsidRPr="00845A1D" w:rsidRDefault="009F4250" w:rsidP="009F4250">
      <w:pPr>
        <w:rPr>
          <w:b/>
          <w:sz w:val="22"/>
        </w:rPr>
      </w:pPr>
      <w:r w:rsidRPr="00845A1D">
        <w:rPr>
          <w:rFonts w:hint="eastAsia"/>
          <w:b/>
          <w:sz w:val="22"/>
        </w:rPr>
        <w:t>2. 코칭</w:t>
      </w:r>
      <w:r w:rsidR="00390C40" w:rsidRPr="00845A1D">
        <w:rPr>
          <w:rFonts w:hint="eastAsia"/>
          <w:b/>
          <w:sz w:val="22"/>
        </w:rPr>
        <w:t xml:space="preserve"> </w:t>
      </w:r>
      <w:r w:rsidR="001359BC">
        <w:rPr>
          <w:rFonts w:hint="eastAsia"/>
          <w:b/>
          <w:sz w:val="22"/>
        </w:rPr>
        <w:t xml:space="preserve">후 지속 </w:t>
      </w:r>
      <w:r w:rsidRPr="00845A1D">
        <w:rPr>
          <w:rFonts w:hint="eastAsia"/>
          <w:b/>
          <w:sz w:val="22"/>
        </w:rPr>
        <w:t>관리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087"/>
        <w:gridCol w:w="700"/>
        <w:gridCol w:w="8659"/>
      </w:tblGrid>
      <w:tr w:rsidR="009F4250" w:rsidRPr="005D604B" w:rsidTr="00F80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tcBorders>
              <w:top w:val="single" w:sz="8" w:space="0" w:color="5B9BD5" w:themeColor="accent1"/>
              <w:bottom w:val="single" w:sz="8" w:space="0" w:color="5B9BD5" w:themeColor="accent1"/>
              <w:right w:val="single" w:sz="4" w:space="0" w:color="FFFFFF" w:themeColor="background1"/>
            </w:tcBorders>
          </w:tcPr>
          <w:p w:rsidR="009F4250" w:rsidRPr="005D604B" w:rsidRDefault="009F4250" w:rsidP="00390C40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9359" w:type="dxa"/>
            <w:gridSpan w:val="2"/>
            <w:tcBorders>
              <w:left w:val="single" w:sz="4" w:space="0" w:color="FFFFFF" w:themeColor="background1"/>
            </w:tcBorders>
          </w:tcPr>
          <w:p w:rsidR="009F4250" w:rsidRDefault="009F4250" w:rsidP="00390C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세 부 내 용</w:t>
            </w:r>
          </w:p>
        </w:tc>
      </w:tr>
      <w:tr w:rsidR="009F425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tcBorders>
              <w:right w:val="single" w:sz="4" w:space="0" w:color="5B9BD5" w:themeColor="accent1"/>
            </w:tcBorders>
          </w:tcPr>
          <w:p w:rsidR="009F4250" w:rsidRPr="005D604B" w:rsidRDefault="009F425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교육 대상</w:t>
            </w:r>
          </w:p>
        </w:tc>
        <w:tc>
          <w:tcPr>
            <w:tcW w:w="9359" w:type="dxa"/>
            <w:gridSpan w:val="2"/>
            <w:tcBorders>
              <w:left w:val="single" w:sz="4" w:space="0" w:color="5B9BD5" w:themeColor="accent1"/>
            </w:tcBorders>
          </w:tcPr>
          <w:p w:rsidR="009F4250" w:rsidRDefault="009F4250" w:rsidP="009F4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멘토솔루션 학습컨설팅을 검사 후 코칭 관리가 필요한 학생.</w:t>
            </w:r>
          </w:p>
        </w:tc>
      </w:tr>
      <w:tr w:rsidR="00390C40" w:rsidRPr="005D604B" w:rsidTr="00390C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tcBorders>
              <w:right w:val="single" w:sz="4" w:space="0" w:color="5B9BD5" w:themeColor="accent1"/>
            </w:tcBorders>
          </w:tcPr>
          <w:p w:rsidR="00390C40" w:rsidRDefault="00390C4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교육 </w:t>
            </w:r>
            <w:r w:rsidR="005F7102">
              <w:rPr>
                <w:rFonts w:hint="eastAsia"/>
                <w:sz w:val="18"/>
                <w:szCs w:val="18"/>
              </w:rPr>
              <w:t>방법</w:t>
            </w:r>
          </w:p>
        </w:tc>
        <w:tc>
          <w:tcPr>
            <w:tcW w:w="9359" w:type="dxa"/>
            <w:gridSpan w:val="2"/>
            <w:tcBorders>
              <w:left w:val="single" w:sz="4" w:space="0" w:color="5B9BD5" w:themeColor="accent1"/>
            </w:tcBorders>
          </w:tcPr>
          <w:p w:rsidR="00390C40" w:rsidRDefault="00390C40" w:rsidP="005F71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4회 방문,</w:t>
            </w:r>
            <w:r>
              <w:rPr>
                <w:sz w:val="18"/>
                <w:szCs w:val="18"/>
              </w:rPr>
              <w:t xml:space="preserve"> </w:t>
            </w:r>
            <w:r w:rsidR="005F7102">
              <w:rPr>
                <w:rFonts w:hint="eastAsia"/>
                <w:sz w:val="18"/>
                <w:szCs w:val="18"/>
              </w:rPr>
              <w:t>지속적인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SNS</w:t>
            </w:r>
            <w:r w:rsidR="005F7102">
              <w:rPr>
                <w:sz w:val="18"/>
                <w:szCs w:val="18"/>
              </w:rPr>
              <w:t xml:space="preserve"> </w:t>
            </w:r>
            <w:r w:rsidR="005F7102">
              <w:rPr>
                <w:rFonts w:hint="eastAsia"/>
                <w:sz w:val="18"/>
                <w:szCs w:val="18"/>
              </w:rPr>
              <w:t xml:space="preserve">학습법 및 습관 </w:t>
            </w:r>
            <w:r>
              <w:rPr>
                <w:rFonts w:hint="eastAsia"/>
                <w:sz w:val="18"/>
                <w:szCs w:val="18"/>
              </w:rPr>
              <w:t>관리</w:t>
            </w:r>
          </w:p>
        </w:tc>
      </w:tr>
      <w:tr w:rsidR="00390C4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vMerge w:val="restart"/>
            <w:tcBorders>
              <w:right w:val="single" w:sz="4" w:space="0" w:color="5B9BD5" w:themeColor="accent1"/>
            </w:tcBorders>
          </w:tcPr>
          <w:p w:rsidR="00390C40" w:rsidRPr="001C7F4E" w:rsidRDefault="00390C40" w:rsidP="00390C4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교육 내용</w:t>
            </w:r>
          </w:p>
        </w:tc>
        <w:tc>
          <w:tcPr>
            <w:tcW w:w="700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390C40" w:rsidRPr="00ED5AC4" w:rsidRDefault="00390C4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1회</w:t>
            </w:r>
          </w:p>
        </w:tc>
        <w:tc>
          <w:tcPr>
            <w:tcW w:w="8659" w:type="dxa"/>
            <w:tcBorders>
              <w:right w:val="dashSmallGap" w:sz="4" w:space="0" w:color="5B9BD5" w:themeColor="accent1"/>
            </w:tcBorders>
          </w:tcPr>
          <w:p w:rsidR="00390C40" w:rsidRPr="005D604B" w:rsidRDefault="00390C4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코칭관리 시작시 플래너 및 예복습법 (2시간)</w:t>
            </w:r>
          </w:p>
        </w:tc>
      </w:tr>
      <w:tr w:rsidR="00390C40" w:rsidRPr="005D604B" w:rsidTr="00390C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vMerge/>
            <w:tcBorders>
              <w:right w:val="single" w:sz="4" w:space="0" w:color="5B9BD5" w:themeColor="accent1"/>
            </w:tcBorders>
          </w:tcPr>
          <w:p w:rsidR="00390C40" w:rsidRPr="005D604B" w:rsidRDefault="00390C4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390C40" w:rsidRPr="00ED5AC4" w:rsidRDefault="00390C40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 xml:space="preserve">2회 </w:t>
            </w:r>
          </w:p>
        </w:tc>
        <w:tc>
          <w:tcPr>
            <w:tcW w:w="8659" w:type="dxa"/>
            <w:tcBorders>
              <w:right w:val="dashSmallGap" w:sz="4" w:space="0" w:color="5B9BD5" w:themeColor="accent1"/>
            </w:tcBorders>
          </w:tcPr>
          <w:p w:rsidR="00390C40" w:rsidRPr="005D604B" w:rsidRDefault="00390C4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관리 한달 후.</w:t>
            </w:r>
            <w:r>
              <w:rPr>
                <w:sz w:val="18"/>
                <w:szCs w:val="18"/>
              </w:rPr>
              <w:t xml:space="preserve"> 5</w:t>
            </w:r>
            <w:r>
              <w:rPr>
                <w:rFonts w:hint="eastAsia"/>
                <w:sz w:val="18"/>
                <w:szCs w:val="18"/>
              </w:rPr>
              <w:t xml:space="preserve">단계 패턴학습법(1) 및 점검 </w:t>
            </w:r>
            <w:r>
              <w:rPr>
                <w:sz w:val="18"/>
                <w:szCs w:val="18"/>
              </w:rPr>
              <w:t>(1</w:t>
            </w:r>
            <w:r>
              <w:rPr>
                <w:rFonts w:hint="eastAsia"/>
                <w:sz w:val="18"/>
                <w:szCs w:val="18"/>
              </w:rPr>
              <w:t>시간)</w:t>
            </w:r>
          </w:p>
        </w:tc>
      </w:tr>
      <w:tr w:rsidR="00390C40" w:rsidRPr="005D604B" w:rsidTr="00390C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vMerge/>
            <w:tcBorders>
              <w:right w:val="single" w:sz="4" w:space="0" w:color="5B9BD5" w:themeColor="accent1"/>
            </w:tcBorders>
          </w:tcPr>
          <w:p w:rsidR="00390C40" w:rsidRPr="005D604B" w:rsidRDefault="00390C4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390C40" w:rsidRPr="00ED5AC4" w:rsidRDefault="00390C40" w:rsidP="00390C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 xml:space="preserve">3회 </w:t>
            </w:r>
          </w:p>
        </w:tc>
        <w:tc>
          <w:tcPr>
            <w:tcW w:w="8659" w:type="dxa"/>
            <w:tcBorders>
              <w:right w:val="dashSmallGap" w:sz="4" w:space="0" w:color="5B9BD5" w:themeColor="accent1"/>
            </w:tcBorders>
          </w:tcPr>
          <w:p w:rsidR="00390C40" w:rsidRPr="005D604B" w:rsidRDefault="00390C40" w:rsidP="00390C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관리 두달 후.</w:t>
            </w:r>
            <w:r>
              <w:rPr>
                <w:sz w:val="18"/>
                <w:szCs w:val="18"/>
              </w:rPr>
              <w:t xml:space="preserve"> 5</w:t>
            </w:r>
            <w:r>
              <w:rPr>
                <w:rFonts w:hint="eastAsia"/>
                <w:sz w:val="18"/>
                <w:szCs w:val="18"/>
              </w:rPr>
              <w:t xml:space="preserve">단계 패턴학습법(2) 및 점검 </w:t>
            </w:r>
            <w:r>
              <w:rPr>
                <w:sz w:val="18"/>
                <w:szCs w:val="18"/>
              </w:rPr>
              <w:t>(1</w:t>
            </w:r>
            <w:r>
              <w:rPr>
                <w:rFonts w:hint="eastAsia"/>
                <w:sz w:val="18"/>
                <w:szCs w:val="18"/>
              </w:rPr>
              <w:t>시간)</w:t>
            </w:r>
          </w:p>
        </w:tc>
      </w:tr>
      <w:tr w:rsidR="00390C40" w:rsidRPr="005D604B" w:rsidTr="00390C40">
        <w:trPr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7" w:type="dxa"/>
            <w:vMerge/>
            <w:tcBorders>
              <w:right w:val="single" w:sz="4" w:space="0" w:color="5B9BD5" w:themeColor="accent1"/>
            </w:tcBorders>
          </w:tcPr>
          <w:p w:rsidR="00390C40" w:rsidRPr="005D604B" w:rsidRDefault="00390C40" w:rsidP="00390C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0" w:type="dxa"/>
            <w:tcBorders>
              <w:left w:val="single" w:sz="4" w:space="0" w:color="5B9BD5" w:themeColor="accent1"/>
            </w:tcBorders>
            <w:shd w:val="clear" w:color="auto" w:fill="FFFFFF" w:themeFill="background1"/>
          </w:tcPr>
          <w:p w:rsidR="00390C40" w:rsidRPr="00ED5AC4" w:rsidRDefault="00390C40" w:rsidP="00390C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18"/>
              </w:rPr>
            </w:pPr>
            <w:r>
              <w:rPr>
                <w:rFonts w:hint="eastAsia"/>
                <w:szCs w:val="18"/>
              </w:rPr>
              <w:t>4회</w:t>
            </w:r>
          </w:p>
        </w:tc>
        <w:tc>
          <w:tcPr>
            <w:tcW w:w="8659" w:type="dxa"/>
            <w:tcBorders>
              <w:right w:val="dashSmallGap" w:sz="4" w:space="0" w:color="5B9BD5" w:themeColor="accent1"/>
            </w:tcBorders>
          </w:tcPr>
          <w:p w:rsidR="00390C40" w:rsidRPr="005D604B" w:rsidRDefault="00390C40" w:rsidP="00390C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관리 세달 후.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시험대비법 및 점검 </w:t>
            </w:r>
            <w:r>
              <w:rPr>
                <w:sz w:val="18"/>
                <w:szCs w:val="18"/>
              </w:rPr>
              <w:t>(1</w:t>
            </w:r>
            <w:r>
              <w:rPr>
                <w:rFonts w:hint="eastAsia"/>
                <w:sz w:val="18"/>
                <w:szCs w:val="18"/>
              </w:rPr>
              <w:t>시간)</w:t>
            </w:r>
          </w:p>
        </w:tc>
      </w:tr>
    </w:tbl>
    <w:p w:rsidR="00390C40" w:rsidRDefault="00390C40" w:rsidP="009F4250"/>
    <w:p w:rsidR="00F0261A" w:rsidRPr="00F8060F" w:rsidRDefault="00F0261A" w:rsidP="00BF13F0">
      <w:pPr>
        <w:jc w:val="left"/>
        <w:rPr>
          <w:rFonts w:eastAsiaTheme="minorHAnsi"/>
          <w:szCs w:val="20"/>
        </w:rPr>
      </w:pPr>
      <w:bookmarkStart w:id="0" w:name="_GoBack"/>
      <w:bookmarkEnd w:id="0"/>
    </w:p>
    <w:sectPr w:rsidR="00F0261A" w:rsidRPr="00F8060F" w:rsidSect="009F425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839" w:rsidRDefault="00802839" w:rsidP="00BF13F0">
      <w:pPr>
        <w:spacing w:after="0" w:line="240" w:lineRule="auto"/>
      </w:pPr>
      <w:r>
        <w:separator/>
      </w:r>
    </w:p>
  </w:endnote>
  <w:endnote w:type="continuationSeparator" w:id="0">
    <w:p w:rsidR="00802839" w:rsidRDefault="00802839" w:rsidP="00BF1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839" w:rsidRDefault="00802839" w:rsidP="00BF13F0">
      <w:pPr>
        <w:spacing w:after="0" w:line="240" w:lineRule="auto"/>
      </w:pPr>
      <w:r>
        <w:separator/>
      </w:r>
    </w:p>
  </w:footnote>
  <w:footnote w:type="continuationSeparator" w:id="0">
    <w:p w:rsidR="00802839" w:rsidRDefault="00802839" w:rsidP="00BF13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6A3A"/>
    <w:multiLevelType w:val="hybridMultilevel"/>
    <w:tmpl w:val="0504C268"/>
    <w:lvl w:ilvl="0" w:tplc="39DE5EB0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7B35951"/>
    <w:multiLevelType w:val="hybridMultilevel"/>
    <w:tmpl w:val="5E46FE18"/>
    <w:lvl w:ilvl="0" w:tplc="F76C715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3F0"/>
    <w:rsid w:val="000441F4"/>
    <w:rsid w:val="001359BC"/>
    <w:rsid w:val="00152AEF"/>
    <w:rsid w:val="00176A63"/>
    <w:rsid w:val="001A6EA0"/>
    <w:rsid w:val="00220148"/>
    <w:rsid w:val="00224975"/>
    <w:rsid w:val="00383A5C"/>
    <w:rsid w:val="00390C40"/>
    <w:rsid w:val="003923A1"/>
    <w:rsid w:val="003B0BBB"/>
    <w:rsid w:val="00535E3F"/>
    <w:rsid w:val="0055478A"/>
    <w:rsid w:val="005D41E9"/>
    <w:rsid w:val="005F7102"/>
    <w:rsid w:val="00636185"/>
    <w:rsid w:val="00695CA7"/>
    <w:rsid w:val="006E1AC3"/>
    <w:rsid w:val="00772120"/>
    <w:rsid w:val="00802839"/>
    <w:rsid w:val="00845A1D"/>
    <w:rsid w:val="00856F73"/>
    <w:rsid w:val="009F4250"/>
    <w:rsid w:val="00A1179B"/>
    <w:rsid w:val="00A3422E"/>
    <w:rsid w:val="00A666EE"/>
    <w:rsid w:val="00B70DEF"/>
    <w:rsid w:val="00B95DD8"/>
    <w:rsid w:val="00B97850"/>
    <w:rsid w:val="00B97967"/>
    <w:rsid w:val="00BF13F0"/>
    <w:rsid w:val="00C62E2A"/>
    <w:rsid w:val="00C80D57"/>
    <w:rsid w:val="00DF7784"/>
    <w:rsid w:val="00E47F30"/>
    <w:rsid w:val="00E874B9"/>
    <w:rsid w:val="00F0261A"/>
    <w:rsid w:val="00F8060F"/>
    <w:rsid w:val="00F905FA"/>
    <w:rsid w:val="00F90D4D"/>
    <w:rsid w:val="00FB4EB0"/>
    <w:rsid w:val="00FC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683D09-02A3-4A29-B408-C0308E87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1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13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BF13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F13F0"/>
  </w:style>
  <w:style w:type="paragraph" w:styleId="a5">
    <w:name w:val="footer"/>
    <w:basedOn w:val="a"/>
    <w:link w:val="Char0"/>
    <w:uiPriority w:val="99"/>
    <w:unhideWhenUsed/>
    <w:rsid w:val="00BF13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F13F0"/>
  </w:style>
  <w:style w:type="paragraph" w:styleId="a6">
    <w:name w:val="List Paragraph"/>
    <w:basedOn w:val="a"/>
    <w:uiPriority w:val="34"/>
    <w:qFormat/>
    <w:rsid w:val="00BF13F0"/>
    <w:pPr>
      <w:ind w:leftChars="400" w:left="800"/>
    </w:pPr>
  </w:style>
  <w:style w:type="table" w:styleId="5-1">
    <w:name w:val="Grid Table 5 Dark Accent 1"/>
    <w:basedOn w:val="a1"/>
    <w:uiPriority w:val="50"/>
    <w:rsid w:val="009F42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1">
    <w:name w:val="Grid Table 4 Accent 1"/>
    <w:basedOn w:val="a1"/>
    <w:uiPriority w:val="49"/>
    <w:rsid w:val="009F42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9F42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">
    <w:name w:val="Light List Accent 1"/>
    <w:basedOn w:val="a1"/>
    <w:uiPriority w:val="61"/>
    <w:rsid w:val="009F4250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3">
    <w:name w:val="Light List Accent 3"/>
    <w:basedOn w:val="a1"/>
    <w:uiPriority w:val="61"/>
    <w:rsid w:val="00390C40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3-6">
    <w:name w:val="List Table 3 Accent 6"/>
    <w:basedOn w:val="a1"/>
    <w:uiPriority w:val="48"/>
    <w:rsid w:val="005F71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2">
    <w:name w:val="Light List Accent 2"/>
    <w:basedOn w:val="a1"/>
    <w:uiPriority w:val="61"/>
    <w:rsid w:val="00F8060F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4">
    <w:name w:val="Light List Accent 4"/>
    <w:basedOn w:val="a1"/>
    <w:uiPriority w:val="61"/>
    <w:rsid w:val="00F8060F"/>
    <w:pPr>
      <w:spacing w:after="0" w:line="240" w:lineRule="auto"/>
      <w:jc w:val="left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paragraph" w:styleId="a7">
    <w:name w:val="Balloon Text"/>
    <w:basedOn w:val="a"/>
    <w:link w:val="Char1"/>
    <w:uiPriority w:val="99"/>
    <w:semiHidden/>
    <w:unhideWhenUsed/>
    <w:rsid w:val="007721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72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jpeg"/><Relationship Id="rId18" Type="http://schemas.microsoft.com/office/2007/relationships/diagramDrawing" Target="diagrams/drawing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diagramColors" Target="diagrams/colors2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diagramLayout" Target="diagrams/layout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A6F5E0-2629-4207-89C2-1F35C74174ED}" type="doc">
      <dgm:prSet loTypeId="urn:microsoft.com/office/officeart/2005/8/layout/cycle4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pPr latinLnBrk="1"/>
          <a:endParaRPr lang="ko-KR" altLang="en-US"/>
        </a:p>
      </dgm:t>
    </dgm:pt>
    <dgm:pt modelId="{35AEDADA-613D-4959-B95A-D7BC3BE7F2D8}">
      <dgm:prSet phldrT="[텍스트]" custT="1"/>
      <dgm:spPr/>
      <dgm:t>
        <a:bodyPr/>
        <a:lstStyle/>
        <a:p>
          <a:pPr latinLnBrk="1"/>
          <a:r>
            <a:rPr lang="ko-KR" altLang="en-US" sz="1100">
              <a:solidFill>
                <a:sysClr val="windowText" lastClr="000000"/>
              </a:solidFill>
            </a:rPr>
            <a:t>학습역량을</a:t>
          </a:r>
          <a:r>
            <a:rPr lang="ko-KR" altLang="en-US" sz="1100"/>
            <a:t> </a:t>
          </a:r>
          <a:r>
            <a:rPr lang="ko-KR" altLang="en-US" sz="1200" b="1"/>
            <a:t>키워라</a:t>
          </a:r>
        </a:p>
      </dgm:t>
    </dgm:pt>
    <dgm:pt modelId="{01E47B94-DFB2-4D7E-AA74-E9FA7830FB07}" type="parTrans" cxnId="{F8BE73C7-543E-426E-8943-287788068309}">
      <dgm:prSet/>
      <dgm:spPr/>
      <dgm:t>
        <a:bodyPr/>
        <a:lstStyle/>
        <a:p>
          <a:pPr latinLnBrk="1"/>
          <a:endParaRPr lang="ko-KR" altLang="en-US"/>
        </a:p>
      </dgm:t>
    </dgm:pt>
    <dgm:pt modelId="{AE4C4FAA-650A-4D2B-94BE-537B9EE23DE5}" type="sibTrans" cxnId="{F8BE73C7-543E-426E-8943-287788068309}">
      <dgm:prSet/>
      <dgm:spPr/>
      <dgm:t>
        <a:bodyPr/>
        <a:lstStyle/>
        <a:p>
          <a:pPr latinLnBrk="1"/>
          <a:endParaRPr lang="ko-KR" altLang="en-US"/>
        </a:p>
      </dgm:t>
    </dgm:pt>
    <dgm:pt modelId="{71B96FC4-54C9-49C1-BE16-09BDA2C6AE32}">
      <dgm:prSet phldrT="[텍스트]" custT="1"/>
      <dgm:spPr/>
      <dgm:t>
        <a:bodyPr/>
        <a:lstStyle/>
        <a:p>
          <a:pPr latinLnBrk="1"/>
          <a:r>
            <a:rPr lang="ko-KR" altLang="en-US" sz="1000"/>
            <a:t>읽기능력</a:t>
          </a:r>
          <a:r>
            <a:rPr lang="en-US" altLang="ko-KR" sz="1000"/>
            <a:t>, </a:t>
          </a:r>
          <a:r>
            <a:rPr lang="ko-KR" altLang="en-US" sz="1000"/>
            <a:t>수리력</a:t>
          </a:r>
          <a:r>
            <a:rPr lang="en-US" altLang="ko-KR" sz="1000"/>
            <a:t>, </a:t>
          </a:r>
          <a:r>
            <a:rPr lang="ko-KR" altLang="en-US" sz="1000"/>
            <a:t>집중력</a:t>
          </a:r>
          <a:r>
            <a:rPr lang="en-US" altLang="ko-KR" sz="1000"/>
            <a:t>, </a:t>
          </a:r>
          <a:r>
            <a:rPr lang="ko-KR" altLang="en-US" sz="1000"/>
            <a:t>실행력</a:t>
          </a:r>
          <a:r>
            <a:rPr lang="en-US" altLang="ko-KR" sz="1000"/>
            <a:t>, </a:t>
          </a:r>
          <a:r>
            <a:rPr lang="ko-KR" altLang="en-US" sz="1000"/>
            <a:t>통합능력</a:t>
          </a:r>
        </a:p>
      </dgm:t>
    </dgm:pt>
    <dgm:pt modelId="{F97AB9E1-C2BC-4762-B82A-D06AB1A32A0B}" type="parTrans" cxnId="{42F8F49B-F1C0-4CD9-BDDF-8117FE47AF26}">
      <dgm:prSet/>
      <dgm:spPr/>
      <dgm:t>
        <a:bodyPr/>
        <a:lstStyle/>
        <a:p>
          <a:pPr latinLnBrk="1"/>
          <a:endParaRPr lang="ko-KR" altLang="en-US"/>
        </a:p>
      </dgm:t>
    </dgm:pt>
    <dgm:pt modelId="{2F86F498-F68A-496D-9AA3-2DD5D339A143}" type="sibTrans" cxnId="{42F8F49B-F1C0-4CD9-BDDF-8117FE47AF26}">
      <dgm:prSet/>
      <dgm:spPr/>
      <dgm:t>
        <a:bodyPr/>
        <a:lstStyle/>
        <a:p>
          <a:pPr latinLnBrk="1"/>
          <a:endParaRPr lang="ko-KR" altLang="en-US"/>
        </a:p>
      </dgm:t>
    </dgm:pt>
    <dgm:pt modelId="{66E9478B-A1B5-480F-AAC7-67B7C75A0E75}">
      <dgm:prSet phldrT="[텍스트]" custT="1"/>
      <dgm:spPr/>
      <dgm:t>
        <a:bodyPr/>
        <a:lstStyle/>
        <a:p>
          <a:pPr latinLnBrk="1"/>
          <a:r>
            <a:rPr lang="ko-KR" altLang="en-US" sz="1100">
              <a:solidFill>
                <a:sysClr val="windowText" lastClr="000000"/>
              </a:solidFill>
            </a:rPr>
            <a:t>학습방법을 </a:t>
          </a:r>
          <a:r>
            <a:rPr lang="ko-KR" altLang="en-US" sz="1200" b="1"/>
            <a:t>바꿔라</a:t>
          </a:r>
        </a:p>
      </dgm:t>
    </dgm:pt>
    <dgm:pt modelId="{8F4836FF-388A-44EE-B447-72B2BA895BB7}" type="parTrans" cxnId="{664608D1-5D47-43D3-9FC9-806921DC550B}">
      <dgm:prSet/>
      <dgm:spPr/>
      <dgm:t>
        <a:bodyPr/>
        <a:lstStyle/>
        <a:p>
          <a:pPr latinLnBrk="1"/>
          <a:endParaRPr lang="ko-KR" altLang="en-US"/>
        </a:p>
      </dgm:t>
    </dgm:pt>
    <dgm:pt modelId="{98F30B1E-CDC8-4F80-BA7E-78A096F82AB4}" type="sibTrans" cxnId="{664608D1-5D47-43D3-9FC9-806921DC550B}">
      <dgm:prSet/>
      <dgm:spPr/>
      <dgm:t>
        <a:bodyPr/>
        <a:lstStyle/>
        <a:p>
          <a:pPr latinLnBrk="1"/>
          <a:endParaRPr lang="ko-KR" altLang="en-US"/>
        </a:p>
      </dgm:t>
    </dgm:pt>
    <dgm:pt modelId="{44BDF7A3-D3AD-47BA-A26C-E0CDE6E9AF02}">
      <dgm:prSet phldrT="[텍스트]" custT="1"/>
      <dgm:spPr/>
      <dgm:t>
        <a:bodyPr/>
        <a:lstStyle/>
        <a:p>
          <a:pPr latinLnBrk="1"/>
          <a:r>
            <a:rPr lang="ko-KR" altLang="en-US" sz="1000"/>
            <a:t>공부방법</a:t>
          </a:r>
          <a:r>
            <a:rPr lang="en-US" altLang="ko-KR" sz="1000"/>
            <a:t>, </a:t>
          </a:r>
          <a:r>
            <a:rPr lang="ko-KR" altLang="en-US" sz="1000"/>
            <a:t>공부도구</a:t>
          </a:r>
          <a:r>
            <a:rPr lang="en-US" altLang="ko-KR" sz="1000"/>
            <a:t>,    </a:t>
          </a:r>
          <a:r>
            <a:rPr lang="ko-KR" altLang="en-US" sz="1000"/>
            <a:t>공부습관</a:t>
          </a:r>
        </a:p>
      </dgm:t>
    </dgm:pt>
    <dgm:pt modelId="{8EB8B349-AE88-4616-B97A-AC84225D834F}" type="parTrans" cxnId="{7F07214A-DE75-4E00-BEFC-438A3D8D38E0}">
      <dgm:prSet/>
      <dgm:spPr/>
      <dgm:t>
        <a:bodyPr/>
        <a:lstStyle/>
        <a:p>
          <a:pPr latinLnBrk="1"/>
          <a:endParaRPr lang="ko-KR" altLang="en-US"/>
        </a:p>
      </dgm:t>
    </dgm:pt>
    <dgm:pt modelId="{4DD79F43-E96F-4986-ACC9-32CC58155A7A}" type="sibTrans" cxnId="{7F07214A-DE75-4E00-BEFC-438A3D8D38E0}">
      <dgm:prSet/>
      <dgm:spPr/>
      <dgm:t>
        <a:bodyPr/>
        <a:lstStyle/>
        <a:p>
          <a:pPr latinLnBrk="1"/>
          <a:endParaRPr lang="ko-KR" altLang="en-US"/>
        </a:p>
      </dgm:t>
    </dgm:pt>
    <dgm:pt modelId="{CA0A6D53-6CC9-4D66-98A3-2D5DC57B530E}">
      <dgm:prSet phldrT="[텍스트]" custT="1"/>
      <dgm:spPr/>
      <dgm:t>
        <a:bodyPr/>
        <a:lstStyle/>
        <a:p>
          <a:pPr latinLnBrk="1"/>
          <a:r>
            <a:rPr lang="ko-KR" altLang="en-US" sz="1100">
              <a:solidFill>
                <a:sysClr val="windowText" lastClr="000000"/>
              </a:solidFill>
            </a:rPr>
            <a:t>진로를</a:t>
          </a:r>
          <a:r>
            <a:rPr lang="ko-KR" altLang="en-US" sz="1100"/>
            <a:t>    </a:t>
          </a:r>
          <a:r>
            <a:rPr lang="ko-KR" altLang="en-US" sz="1200" b="1"/>
            <a:t>찾아라</a:t>
          </a:r>
        </a:p>
      </dgm:t>
    </dgm:pt>
    <dgm:pt modelId="{E23A4F3B-9E8A-4B19-8798-FB95B2B22C86}" type="parTrans" cxnId="{6AE1B2B3-8EA0-47B4-9441-8CD68BE532A2}">
      <dgm:prSet/>
      <dgm:spPr/>
      <dgm:t>
        <a:bodyPr/>
        <a:lstStyle/>
        <a:p>
          <a:pPr latinLnBrk="1"/>
          <a:endParaRPr lang="ko-KR" altLang="en-US"/>
        </a:p>
      </dgm:t>
    </dgm:pt>
    <dgm:pt modelId="{0989AF01-9137-463A-B05E-3B5120B9D640}" type="sibTrans" cxnId="{6AE1B2B3-8EA0-47B4-9441-8CD68BE532A2}">
      <dgm:prSet/>
      <dgm:spPr/>
      <dgm:t>
        <a:bodyPr/>
        <a:lstStyle/>
        <a:p>
          <a:pPr latinLnBrk="1"/>
          <a:endParaRPr lang="ko-KR" altLang="en-US"/>
        </a:p>
      </dgm:t>
    </dgm:pt>
    <dgm:pt modelId="{3CFA1797-8177-434F-ABA3-332C23DA1FDF}">
      <dgm:prSet phldrT="[텍스트]" custT="1"/>
      <dgm:spPr/>
      <dgm:t>
        <a:bodyPr/>
        <a:lstStyle/>
        <a:p>
          <a:pPr latinLnBrk="1"/>
          <a:r>
            <a:rPr lang="ko-KR" altLang="en-US" sz="1000"/>
            <a:t>  진로에 대한 방향 및  나만의 학습법</a:t>
          </a:r>
        </a:p>
      </dgm:t>
    </dgm:pt>
    <dgm:pt modelId="{290FA716-3F0C-4506-8CE0-B0C3DA98306C}" type="parTrans" cxnId="{FE063ED0-0210-4DA3-B061-5327D8F83734}">
      <dgm:prSet/>
      <dgm:spPr/>
      <dgm:t>
        <a:bodyPr/>
        <a:lstStyle/>
        <a:p>
          <a:pPr latinLnBrk="1"/>
          <a:endParaRPr lang="ko-KR" altLang="en-US"/>
        </a:p>
      </dgm:t>
    </dgm:pt>
    <dgm:pt modelId="{565DD210-ABCF-4A2A-A7A5-EE2CB1046D67}" type="sibTrans" cxnId="{FE063ED0-0210-4DA3-B061-5327D8F83734}">
      <dgm:prSet/>
      <dgm:spPr/>
      <dgm:t>
        <a:bodyPr/>
        <a:lstStyle/>
        <a:p>
          <a:pPr latinLnBrk="1"/>
          <a:endParaRPr lang="ko-KR" altLang="en-US"/>
        </a:p>
      </dgm:t>
    </dgm:pt>
    <dgm:pt modelId="{3ECAE451-E312-4010-B4D3-782199108725}">
      <dgm:prSet phldrT="[텍스트]" custT="1"/>
      <dgm:spPr/>
      <dgm:t>
        <a:bodyPr/>
        <a:lstStyle/>
        <a:p>
          <a:pPr latinLnBrk="1"/>
          <a:r>
            <a:rPr lang="ko-KR" altLang="en-US" sz="1100">
              <a:solidFill>
                <a:sysClr val="windowText" lastClr="000000"/>
              </a:solidFill>
            </a:rPr>
            <a:t>엄마가 먼저</a:t>
          </a:r>
          <a:r>
            <a:rPr lang="ko-KR" altLang="en-US" sz="1100"/>
            <a:t> </a:t>
          </a:r>
          <a:r>
            <a:rPr lang="ko-KR" altLang="en-US" sz="1200" b="1"/>
            <a:t>변해라</a:t>
          </a:r>
        </a:p>
      </dgm:t>
    </dgm:pt>
    <dgm:pt modelId="{936F51EF-85D6-4364-872C-B3738D062F9A}" type="parTrans" cxnId="{489191B8-C3CF-4774-A421-5AC6D8B5A86D}">
      <dgm:prSet/>
      <dgm:spPr/>
      <dgm:t>
        <a:bodyPr/>
        <a:lstStyle/>
        <a:p>
          <a:pPr latinLnBrk="1"/>
          <a:endParaRPr lang="ko-KR" altLang="en-US"/>
        </a:p>
      </dgm:t>
    </dgm:pt>
    <dgm:pt modelId="{3668B2F4-0B25-4549-B536-2A2F5C6AA226}" type="sibTrans" cxnId="{489191B8-C3CF-4774-A421-5AC6D8B5A86D}">
      <dgm:prSet/>
      <dgm:spPr/>
      <dgm:t>
        <a:bodyPr/>
        <a:lstStyle/>
        <a:p>
          <a:pPr latinLnBrk="1"/>
          <a:endParaRPr lang="ko-KR" altLang="en-US"/>
        </a:p>
      </dgm:t>
    </dgm:pt>
    <dgm:pt modelId="{AC74AB6F-FECB-40DD-B280-198BD8527BA4}">
      <dgm:prSet phldrT="[텍스트]" custT="1"/>
      <dgm:spPr/>
      <dgm:t>
        <a:bodyPr/>
        <a:lstStyle/>
        <a:p>
          <a:pPr latinLnBrk="1"/>
          <a:r>
            <a:rPr lang="ko-KR" altLang="en-US" sz="1000"/>
            <a:t>부모와의 의사 소통 및 정서적인 지원과 공감</a:t>
          </a:r>
        </a:p>
      </dgm:t>
    </dgm:pt>
    <dgm:pt modelId="{B606E442-D8AD-4633-930F-6075052887F4}" type="parTrans" cxnId="{CC2A449A-A5DF-4783-AEC0-0B4B11239D10}">
      <dgm:prSet/>
      <dgm:spPr/>
      <dgm:t>
        <a:bodyPr/>
        <a:lstStyle/>
        <a:p>
          <a:pPr latinLnBrk="1"/>
          <a:endParaRPr lang="ko-KR" altLang="en-US"/>
        </a:p>
      </dgm:t>
    </dgm:pt>
    <dgm:pt modelId="{D67BE9B3-9F8B-4C54-8427-0C18AEB6ABD9}" type="sibTrans" cxnId="{CC2A449A-A5DF-4783-AEC0-0B4B11239D10}">
      <dgm:prSet/>
      <dgm:spPr/>
      <dgm:t>
        <a:bodyPr/>
        <a:lstStyle/>
        <a:p>
          <a:pPr latinLnBrk="1"/>
          <a:endParaRPr lang="ko-KR" altLang="en-US"/>
        </a:p>
      </dgm:t>
    </dgm:pt>
    <dgm:pt modelId="{20016865-AB97-4368-960F-BA81EB4E2573}" type="pres">
      <dgm:prSet presAssocID="{E9A6F5E0-2629-4207-89C2-1F35C74174ED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8CCD6981-F920-437C-92CE-4FF29958DF72}" type="pres">
      <dgm:prSet presAssocID="{E9A6F5E0-2629-4207-89C2-1F35C74174ED}" presName="children" presStyleCnt="0"/>
      <dgm:spPr/>
    </dgm:pt>
    <dgm:pt modelId="{D938AE5C-7C44-4E3A-92BF-910F01E56118}" type="pres">
      <dgm:prSet presAssocID="{E9A6F5E0-2629-4207-89C2-1F35C74174ED}" presName="child1group" presStyleCnt="0"/>
      <dgm:spPr/>
    </dgm:pt>
    <dgm:pt modelId="{8EBAD045-FA01-45D4-B46B-E0D9EA3A33D0}" type="pres">
      <dgm:prSet presAssocID="{E9A6F5E0-2629-4207-89C2-1F35C74174ED}" presName="child1" presStyleLbl="bgAcc1" presStyleIdx="0" presStyleCnt="4" custScaleX="157355" custLinFactNeighborX="-23357" custLinFactNeighborY="0"/>
      <dgm:spPr/>
      <dgm:t>
        <a:bodyPr/>
        <a:lstStyle/>
        <a:p>
          <a:pPr latinLnBrk="1"/>
          <a:endParaRPr lang="ko-KR" altLang="en-US"/>
        </a:p>
      </dgm:t>
    </dgm:pt>
    <dgm:pt modelId="{1CFD0D8B-712B-4C67-B780-CF7F100798C3}" type="pres">
      <dgm:prSet presAssocID="{E9A6F5E0-2629-4207-89C2-1F35C74174ED}" presName="child1Text" presStyleLbl="bgAcc1" presStyleIdx="0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FAC5D4FD-BC6B-4D96-821E-E33ADE95D05B}" type="pres">
      <dgm:prSet presAssocID="{E9A6F5E0-2629-4207-89C2-1F35C74174ED}" presName="child2group" presStyleCnt="0"/>
      <dgm:spPr/>
    </dgm:pt>
    <dgm:pt modelId="{E5BD2FA1-DF5D-4950-9071-18D08878E04A}" type="pres">
      <dgm:prSet presAssocID="{E9A6F5E0-2629-4207-89C2-1F35C74174ED}" presName="child2" presStyleLbl="bgAcc1" presStyleIdx="1" presStyleCnt="4" custScaleX="157355" custLinFactNeighborX="21411"/>
      <dgm:spPr/>
      <dgm:t>
        <a:bodyPr/>
        <a:lstStyle/>
        <a:p>
          <a:pPr latinLnBrk="1"/>
          <a:endParaRPr lang="ko-KR" altLang="en-US"/>
        </a:p>
      </dgm:t>
    </dgm:pt>
    <dgm:pt modelId="{FD740FC2-2129-4090-84F9-6311A399AAB0}" type="pres">
      <dgm:prSet presAssocID="{E9A6F5E0-2629-4207-89C2-1F35C74174ED}" presName="child2Text" presStyleLbl="bgAcc1" presStyleIdx="1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231C4CAE-4B75-4C37-B8F2-B5715B13E634}" type="pres">
      <dgm:prSet presAssocID="{E9A6F5E0-2629-4207-89C2-1F35C74174ED}" presName="child3group" presStyleCnt="0"/>
      <dgm:spPr/>
    </dgm:pt>
    <dgm:pt modelId="{4738605C-B589-4D2D-AEAB-2ECD2369285A}" type="pres">
      <dgm:prSet presAssocID="{E9A6F5E0-2629-4207-89C2-1F35C74174ED}" presName="child3" presStyleLbl="bgAcc1" presStyleIdx="2" presStyleCnt="4" custScaleX="157355" custLinFactNeighborX="21411"/>
      <dgm:spPr/>
      <dgm:t>
        <a:bodyPr/>
        <a:lstStyle/>
        <a:p>
          <a:pPr latinLnBrk="1"/>
          <a:endParaRPr lang="ko-KR" altLang="en-US"/>
        </a:p>
      </dgm:t>
    </dgm:pt>
    <dgm:pt modelId="{819AD586-4B7C-4F0D-B821-26321BF9508B}" type="pres">
      <dgm:prSet presAssocID="{E9A6F5E0-2629-4207-89C2-1F35C74174ED}" presName="child3Text" presStyleLbl="bgAcc1" presStyleIdx="2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BBCC3BD0-EE36-49C1-9EA3-52CB1E516380}" type="pres">
      <dgm:prSet presAssocID="{E9A6F5E0-2629-4207-89C2-1F35C74174ED}" presName="child4group" presStyleCnt="0"/>
      <dgm:spPr/>
    </dgm:pt>
    <dgm:pt modelId="{84A4C57D-71B9-4540-BAC7-CD6ABB8AB4D6}" type="pres">
      <dgm:prSet presAssocID="{E9A6F5E0-2629-4207-89C2-1F35C74174ED}" presName="child4" presStyleLbl="bgAcc1" presStyleIdx="3" presStyleCnt="4" custScaleX="157355" custLinFactNeighborX="-23357" custLinFactNeighborY="0"/>
      <dgm:spPr/>
      <dgm:t>
        <a:bodyPr/>
        <a:lstStyle/>
        <a:p>
          <a:pPr latinLnBrk="1"/>
          <a:endParaRPr lang="ko-KR" altLang="en-US"/>
        </a:p>
      </dgm:t>
    </dgm:pt>
    <dgm:pt modelId="{DE6E7581-D07A-4A0F-9223-34D97483974F}" type="pres">
      <dgm:prSet presAssocID="{E9A6F5E0-2629-4207-89C2-1F35C74174ED}" presName="child4Text" presStyleLbl="bgAcc1" presStyleIdx="3" presStyleCnt="4">
        <dgm:presLayoutVars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0EA28F46-D7AB-4B18-807A-F7FCEA786D07}" type="pres">
      <dgm:prSet presAssocID="{E9A6F5E0-2629-4207-89C2-1F35C74174ED}" presName="childPlaceholder" presStyleCnt="0"/>
      <dgm:spPr/>
    </dgm:pt>
    <dgm:pt modelId="{97941D10-40A5-4E70-8B3A-DC4D06CCD340}" type="pres">
      <dgm:prSet presAssocID="{E9A6F5E0-2629-4207-89C2-1F35C74174ED}" presName="circle" presStyleCnt="0"/>
      <dgm:spPr/>
    </dgm:pt>
    <dgm:pt modelId="{6DD2BE32-5B61-4B30-9589-A83C82E65305}" type="pres">
      <dgm:prSet presAssocID="{E9A6F5E0-2629-4207-89C2-1F35C74174ED}" presName="quadrant1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77C9CCFE-F51A-4DBB-A716-602156C17C1F}" type="pres">
      <dgm:prSet presAssocID="{E9A6F5E0-2629-4207-89C2-1F35C74174ED}" presName="quadrant2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11403E1A-410B-4FF7-894A-6FAB3002C77A}" type="pres">
      <dgm:prSet presAssocID="{E9A6F5E0-2629-4207-89C2-1F35C74174ED}" presName="quadrant3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5C85C0D-F7F2-4585-BDCF-82FED47FC286}" type="pres">
      <dgm:prSet presAssocID="{E9A6F5E0-2629-4207-89C2-1F35C74174ED}" presName="quadrant4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BDA2734D-356F-4638-BE8F-06FDDEA59283}" type="pres">
      <dgm:prSet presAssocID="{E9A6F5E0-2629-4207-89C2-1F35C74174ED}" presName="quadrantPlaceholder" presStyleCnt="0"/>
      <dgm:spPr/>
    </dgm:pt>
    <dgm:pt modelId="{89D84738-CA6F-4BB0-9317-8FBE0B2B9639}" type="pres">
      <dgm:prSet presAssocID="{E9A6F5E0-2629-4207-89C2-1F35C74174ED}" presName="center1" presStyleLbl="fgShp" presStyleIdx="0" presStyleCnt="2"/>
      <dgm:spPr/>
    </dgm:pt>
    <dgm:pt modelId="{76DB8F2D-6F46-4FED-9679-E09C400D3C90}" type="pres">
      <dgm:prSet presAssocID="{E9A6F5E0-2629-4207-89C2-1F35C74174ED}" presName="center2" presStyleLbl="fgShp" presStyleIdx="1" presStyleCnt="2"/>
      <dgm:spPr/>
    </dgm:pt>
  </dgm:ptLst>
  <dgm:cxnLst>
    <dgm:cxn modelId="{60E36366-1961-4DF4-993E-A134BAF3A218}" type="presOf" srcId="{71B96FC4-54C9-49C1-BE16-09BDA2C6AE32}" destId="{1CFD0D8B-712B-4C67-B780-CF7F100798C3}" srcOrd="1" destOrd="0" presId="urn:microsoft.com/office/officeart/2005/8/layout/cycle4"/>
    <dgm:cxn modelId="{664608D1-5D47-43D3-9FC9-806921DC550B}" srcId="{E9A6F5E0-2629-4207-89C2-1F35C74174ED}" destId="{66E9478B-A1B5-480F-AAC7-67B7C75A0E75}" srcOrd="1" destOrd="0" parTransId="{8F4836FF-388A-44EE-B447-72B2BA895BB7}" sibTransId="{98F30B1E-CDC8-4F80-BA7E-78A096F82AB4}"/>
    <dgm:cxn modelId="{42F8F49B-F1C0-4CD9-BDDF-8117FE47AF26}" srcId="{35AEDADA-613D-4959-B95A-D7BC3BE7F2D8}" destId="{71B96FC4-54C9-49C1-BE16-09BDA2C6AE32}" srcOrd="0" destOrd="0" parTransId="{F97AB9E1-C2BC-4762-B82A-D06AB1A32A0B}" sibTransId="{2F86F498-F68A-496D-9AA3-2DD5D339A143}"/>
    <dgm:cxn modelId="{6AE1B2B3-8EA0-47B4-9441-8CD68BE532A2}" srcId="{E9A6F5E0-2629-4207-89C2-1F35C74174ED}" destId="{CA0A6D53-6CC9-4D66-98A3-2D5DC57B530E}" srcOrd="2" destOrd="0" parTransId="{E23A4F3B-9E8A-4B19-8798-FB95B2B22C86}" sibTransId="{0989AF01-9137-463A-B05E-3B5120B9D640}"/>
    <dgm:cxn modelId="{88F4770A-BA5C-4E96-9CFB-6D27E44E001E}" type="presOf" srcId="{CA0A6D53-6CC9-4D66-98A3-2D5DC57B530E}" destId="{11403E1A-410B-4FF7-894A-6FAB3002C77A}" srcOrd="0" destOrd="0" presId="urn:microsoft.com/office/officeart/2005/8/layout/cycle4"/>
    <dgm:cxn modelId="{50C1D987-BDA8-4EBB-972D-B9E344F8CE40}" type="presOf" srcId="{71B96FC4-54C9-49C1-BE16-09BDA2C6AE32}" destId="{8EBAD045-FA01-45D4-B46B-E0D9EA3A33D0}" srcOrd="0" destOrd="0" presId="urn:microsoft.com/office/officeart/2005/8/layout/cycle4"/>
    <dgm:cxn modelId="{BE7D2444-5E10-41FA-A142-6F2F7942DF4E}" type="presOf" srcId="{AC74AB6F-FECB-40DD-B280-198BD8527BA4}" destId="{DE6E7581-D07A-4A0F-9223-34D97483974F}" srcOrd="1" destOrd="0" presId="urn:microsoft.com/office/officeart/2005/8/layout/cycle4"/>
    <dgm:cxn modelId="{7F07214A-DE75-4E00-BEFC-438A3D8D38E0}" srcId="{66E9478B-A1B5-480F-AAC7-67B7C75A0E75}" destId="{44BDF7A3-D3AD-47BA-A26C-E0CDE6E9AF02}" srcOrd="0" destOrd="0" parTransId="{8EB8B349-AE88-4616-B97A-AC84225D834F}" sibTransId="{4DD79F43-E96F-4986-ACC9-32CC58155A7A}"/>
    <dgm:cxn modelId="{FE063ED0-0210-4DA3-B061-5327D8F83734}" srcId="{CA0A6D53-6CC9-4D66-98A3-2D5DC57B530E}" destId="{3CFA1797-8177-434F-ABA3-332C23DA1FDF}" srcOrd="0" destOrd="0" parTransId="{290FA716-3F0C-4506-8CE0-B0C3DA98306C}" sibTransId="{565DD210-ABCF-4A2A-A7A5-EE2CB1046D67}"/>
    <dgm:cxn modelId="{CC2A449A-A5DF-4783-AEC0-0B4B11239D10}" srcId="{3ECAE451-E312-4010-B4D3-782199108725}" destId="{AC74AB6F-FECB-40DD-B280-198BD8527BA4}" srcOrd="0" destOrd="0" parTransId="{B606E442-D8AD-4633-930F-6075052887F4}" sibTransId="{D67BE9B3-9F8B-4C54-8427-0C18AEB6ABD9}"/>
    <dgm:cxn modelId="{BA84798F-64C3-4A6E-9438-8CCCD72F3B39}" type="presOf" srcId="{3CFA1797-8177-434F-ABA3-332C23DA1FDF}" destId="{819AD586-4B7C-4F0D-B821-26321BF9508B}" srcOrd="1" destOrd="0" presId="urn:microsoft.com/office/officeart/2005/8/layout/cycle4"/>
    <dgm:cxn modelId="{DD8041F2-203B-493D-B356-8A390EF3520D}" type="presOf" srcId="{3CFA1797-8177-434F-ABA3-332C23DA1FDF}" destId="{4738605C-B589-4D2D-AEAB-2ECD2369285A}" srcOrd="0" destOrd="0" presId="urn:microsoft.com/office/officeart/2005/8/layout/cycle4"/>
    <dgm:cxn modelId="{9799089F-41D2-47F4-B7EA-D8AF4A07BEDF}" type="presOf" srcId="{44BDF7A3-D3AD-47BA-A26C-E0CDE6E9AF02}" destId="{E5BD2FA1-DF5D-4950-9071-18D08878E04A}" srcOrd="0" destOrd="0" presId="urn:microsoft.com/office/officeart/2005/8/layout/cycle4"/>
    <dgm:cxn modelId="{436C748E-00A7-470A-B8B3-18C2FDBF7474}" type="presOf" srcId="{44BDF7A3-D3AD-47BA-A26C-E0CDE6E9AF02}" destId="{FD740FC2-2129-4090-84F9-6311A399AAB0}" srcOrd="1" destOrd="0" presId="urn:microsoft.com/office/officeart/2005/8/layout/cycle4"/>
    <dgm:cxn modelId="{ECD58982-8A18-4C65-B2CA-72795E504DCD}" type="presOf" srcId="{35AEDADA-613D-4959-B95A-D7BC3BE7F2D8}" destId="{6DD2BE32-5B61-4B30-9589-A83C82E65305}" srcOrd="0" destOrd="0" presId="urn:microsoft.com/office/officeart/2005/8/layout/cycle4"/>
    <dgm:cxn modelId="{489191B8-C3CF-4774-A421-5AC6D8B5A86D}" srcId="{E9A6F5E0-2629-4207-89C2-1F35C74174ED}" destId="{3ECAE451-E312-4010-B4D3-782199108725}" srcOrd="3" destOrd="0" parTransId="{936F51EF-85D6-4364-872C-B3738D062F9A}" sibTransId="{3668B2F4-0B25-4549-B536-2A2F5C6AA226}"/>
    <dgm:cxn modelId="{F4A3DFE3-465B-471C-8B3A-2DCE10BB6F0D}" type="presOf" srcId="{AC74AB6F-FECB-40DD-B280-198BD8527BA4}" destId="{84A4C57D-71B9-4540-BAC7-CD6ABB8AB4D6}" srcOrd="0" destOrd="0" presId="urn:microsoft.com/office/officeart/2005/8/layout/cycle4"/>
    <dgm:cxn modelId="{32412F5D-A1D1-4EA0-BE89-88635CC6B2FD}" type="presOf" srcId="{3ECAE451-E312-4010-B4D3-782199108725}" destId="{55C85C0D-F7F2-4585-BDCF-82FED47FC286}" srcOrd="0" destOrd="0" presId="urn:microsoft.com/office/officeart/2005/8/layout/cycle4"/>
    <dgm:cxn modelId="{F8BE73C7-543E-426E-8943-287788068309}" srcId="{E9A6F5E0-2629-4207-89C2-1F35C74174ED}" destId="{35AEDADA-613D-4959-B95A-D7BC3BE7F2D8}" srcOrd="0" destOrd="0" parTransId="{01E47B94-DFB2-4D7E-AA74-E9FA7830FB07}" sibTransId="{AE4C4FAA-650A-4D2B-94BE-537B9EE23DE5}"/>
    <dgm:cxn modelId="{EE53F249-F787-4C19-81A2-B42221C03951}" type="presOf" srcId="{66E9478B-A1B5-480F-AAC7-67B7C75A0E75}" destId="{77C9CCFE-F51A-4DBB-A716-602156C17C1F}" srcOrd="0" destOrd="0" presId="urn:microsoft.com/office/officeart/2005/8/layout/cycle4"/>
    <dgm:cxn modelId="{92B4400C-AB28-4326-9209-5361749A9C67}" type="presOf" srcId="{E9A6F5E0-2629-4207-89C2-1F35C74174ED}" destId="{20016865-AB97-4368-960F-BA81EB4E2573}" srcOrd="0" destOrd="0" presId="urn:microsoft.com/office/officeart/2005/8/layout/cycle4"/>
    <dgm:cxn modelId="{18B6682A-D49C-4FF0-8F7C-A6E37DD61DA8}" type="presParOf" srcId="{20016865-AB97-4368-960F-BA81EB4E2573}" destId="{8CCD6981-F920-437C-92CE-4FF29958DF72}" srcOrd="0" destOrd="0" presId="urn:microsoft.com/office/officeart/2005/8/layout/cycle4"/>
    <dgm:cxn modelId="{A044FDDC-AE99-43DF-90AB-20C37E438EAC}" type="presParOf" srcId="{8CCD6981-F920-437C-92CE-4FF29958DF72}" destId="{D938AE5C-7C44-4E3A-92BF-910F01E56118}" srcOrd="0" destOrd="0" presId="urn:microsoft.com/office/officeart/2005/8/layout/cycle4"/>
    <dgm:cxn modelId="{CA915323-8D31-436C-B21D-47E18F74399F}" type="presParOf" srcId="{D938AE5C-7C44-4E3A-92BF-910F01E56118}" destId="{8EBAD045-FA01-45D4-B46B-E0D9EA3A33D0}" srcOrd="0" destOrd="0" presId="urn:microsoft.com/office/officeart/2005/8/layout/cycle4"/>
    <dgm:cxn modelId="{8DF4B55A-FC89-493B-816F-EC23E1775D73}" type="presParOf" srcId="{D938AE5C-7C44-4E3A-92BF-910F01E56118}" destId="{1CFD0D8B-712B-4C67-B780-CF7F100798C3}" srcOrd="1" destOrd="0" presId="urn:microsoft.com/office/officeart/2005/8/layout/cycle4"/>
    <dgm:cxn modelId="{D10762D1-073C-4E84-B9E4-31FC6EF9DF7F}" type="presParOf" srcId="{8CCD6981-F920-437C-92CE-4FF29958DF72}" destId="{FAC5D4FD-BC6B-4D96-821E-E33ADE95D05B}" srcOrd="1" destOrd="0" presId="urn:microsoft.com/office/officeart/2005/8/layout/cycle4"/>
    <dgm:cxn modelId="{8E5E12AC-1CE5-438F-A30F-EF3457EDCB28}" type="presParOf" srcId="{FAC5D4FD-BC6B-4D96-821E-E33ADE95D05B}" destId="{E5BD2FA1-DF5D-4950-9071-18D08878E04A}" srcOrd="0" destOrd="0" presId="urn:microsoft.com/office/officeart/2005/8/layout/cycle4"/>
    <dgm:cxn modelId="{02F18026-AF00-466B-ADC0-4512E5D391EE}" type="presParOf" srcId="{FAC5D4FD-BC6B-4D96-821E-E33ADE95D05B}" destId="{FD740FC2-2129-4090-84F9-6311A399AAB0}" srcOrd="1" destOrd="0" presId="urn:microsoft.com/office/officeart/2005/8/layout/cycle4"/>
    <dgm:cxn modelId="{D9C68242-EED3-4CF1-9903-88D06A30C66A}" type="presParOf" srcId="{8CCD6981-F920-437C-92CE-4FF29958DF72}" destId="{231C4CAE-4B75-4C37-B8F2-B5715B13E634}" srcOrd="2" destOrd="0" presId="urn:microsoft.com/office/officeart/2005/8/layout/cycle4"/>
    <dgm:cxn modelId="{6281B8D5-8226-44E4-9E2A-A2B280A73034}" type="presParOf" srcId="{231C4CAE-4B75-4C37-B8F2-B5715B13E634}" destId="{4738605C-B589-4D2D-AEAB-2ECD2369285A}" srcOrd="0" destOrd="0" presId="urn:microsoft.com/office/officeart/2005/8/layout/cycle4"/>
    <dgm:cxn modelId="{0F8E8F2D-7A9C-4621-A33D-602928316066}" type="presParOf" srcId="{231C4CAE-4B75-4C37-B8F2-B5715B13E634}" destId="{819AD586-4B7C-4F0D-B821-26321BF9508B}" srcOrd="1" destOrd="0" presId="urn:microsoft.com/office/officeart/2005/8/layout/cycle4"/>
    <dgm:cxn modelId="{524A880B-2C61-4107-B143-E106064A5773}" type="presParOf" srcId="{8CCD6981-F920-437C-92CE-4FF29958DF72}" destId="{BBCC3BD0-EE36-49C1-9EA3-52CB1E516380}" srcOrd="3" destOrd="0" presId="urn:microsoft.com/office/officeart/2005/8/layout/cycle4"/>
    <dgm:cxn modelId="{D4139537-4E9B-4885-B6C4-4DF1E13863F6}" type="presParOf" srcId="{BBCC3BD0-EE36-49C1-9EA3-52CB1E516380}" destId="{84A4C57D-71B9-4540-BAC7-CD6ABB8AB4D6}" srcOrd="0" destOrd="0" presId="urn:microsoft.com/office/officeart/2005/8/layout/cycle4"/>
    <dgm:cxn modelId="{8358C8F7-81E3-4D3A-AD65-095B5B994961}" type="presParOf" srcId="{BBCC3BD0-EE36-49C1-9EA3-52CB1E516380}" destId="{DE6E7581-D07A-4A0F-9223-34D97483974F}" srcOrd="1" destOrd="0" presId="urn:microsoft.com/office/officeart/2005/8/layout/cycle4"/>
    <dgm:cxn modelId="{0DFE5019-3AF4-457B-8BBB-7228A53BB055}" type="presParOf" srcId="{8CCD6981-F920-437C-92CE-4FF29958DF72}" destId="{0EA28F46-D7AB-4B18-807A-F7FCEA786D07}" srcOrd="4" destOrd="0" presId="urn:microsoft.com/office/officeart/2005/8/layout/cycle4"/>
    <dgm:cxn modelId="{480F284D-E41A-434D-9A4D-51763C15A75C}" type="presParOf" srcId="{20016865-AB97-4368-960F-BA81EB4E2573}" destId="{97941D10-40A5-4E70-8B3A-DC4D06CCD340}" srcOrd="1" destOrd="0" presId="urn:microsoft.com/office/officeart/2005/8/layout/cycle4"/>
    <dgm:cxn modelId="{3534B68A-044F-462F-988E-B7D17469DBD6}" type="presParOf" srcId="{97941D10-40A5-4E70-8B3A-DC4D06CCD340}" destId="{6DD2BE32-5B61-4B30-9589-A83C82E65305}" srcOrd="0" destOrd="0" presId="urn:microsoft.com/office/officeart/2005/8/layout/cycle4"/>
    <dgm:cxn modelId="{BD7E51A8-35AF-4C46-92D7-A5FE32E9CCB9}" type="presParOf" srcId="{97941D10-40A5-4E70-8B3A-DC4D06CCD340}" destId="{77C9CCFE-F51A-4DBB-A716-602156C17C1F}" srcOrd="1" destOrd="0" presId="urn:microsoft.com/office/officeart/2005/8/layout/cycle4"/>
    <dgm:cxn modelId="{FA9FFF95-67BB-41E6-85F6-6293A63B1EA6}" type="presParOf" srcId="{97941D10-40A5-4E70-8B3A-DC4D06CCD340}" destId="{11403E1A-410B-4FF7-894A-6FAB3002C77A}" srcOrd="2" destOrd="0" presId="urn:microsoft.com/office/officeart/2005/8/layout/cycle4"/>
    <dgm:cxn modelId="{640AABE3-1AF6-49E1-BE72-6D68D0A4D819}" type="presParOf" srcId="{97941D10-40A5-4E70-8B3A-DC4D06CCD340}" destId="{55C85C0D-F7F2-4585-BDCF-82FED47FC286}" srcOrd="3" destOrd="0" presId="urn:microsoft.com/office/officeart/2005/8/layout/cycle4"/>
    <dgm:cxn modelId="{360C46DD-795A-421A-B853-D38313979208}" type="presParOf" srcId="{97941D10-40A5-4E70-8B3A-DC4D06CCD340}" destId="{BDA2734D-356F-4638-BE8F-06FDDEA59283}" srcOrd="4" destOrd="0" presId="urn:microsoft.com/office/officeart/2005/8/layout/cycle4"/>
    <dgm:cxn modelId="{1FD304BA-BF1D-4DE7-8AFD-69627333D723}" type="presParOf" srcId="{20016865-AB97-4368-960F-BA81EB4E2573}" destId="{89D84738-CA6F-4BB0-9317-8FBE0B2B9639}" srcOrd="2" destOrd="0" presId="urn:microsoft.com/office/officeart/2005/8/layout/cycle4"/>
    <dgm:cxn modelId="{7CC243F3-A265-46DB-9D34-3DC77D3FA50D}" type="presParOf" srcId="{20016865-AB97-4368-960F-BA81EB4E2573}" destId="{76DB8F2D-6F46-4FED-9679-E09C400D3C90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A41513-33DF-4D3A-B44A-5EB5AD9CC5F4}" type="doc">
      <dgm:prSet loTypeId="urn:microsoft.com/office/officeart/2009/3/layout/IncreasingArrowsProcess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pPr latinLnBrk="1"/>
          <a:endParaRPr lang="ko-KR" altLang="en-US"/>
        </a:p>
      </dgm:t>
    </dgm:pt>
    <dgm:pt modelId="{8F052D7C-75E8-451B-8F79-8E6986B8BD5F}">
      <dgm:prSet phldrT="[텍스트]" custT="1"/>
      <dgm:spPr/>
      <dgm:t>
        <a:bodyPr/>
        <a:lstStyle/>
        <a:p>
          <a:pPr latinLnBrk="1"/>
          <a:r>
            <a:rPr lang="ko-KR" altLang="en-US" sz="900"/>
            <a:t>초기상담</a:t>
          </a:r>
        </a:p>
      </dgm:t>
    </dgm:pt>
    <dgm:pt modelId="{A2097183-100C-4914-9881-77A3524EF9D4}" type="parTrans" cxnId="{B5046043-EA8A-4118-ADC0-BE9378818277}">
      <dgm:prSet/>
      <dgm:spPr/>
      <dgm:t>
        <a:bodyPr/>
        <a:lstStyle/>
        <a:p>
          <a:pPr latinLnBrk="1"/>
          <a:endParaRPr lang="ko-KR" altLang="en-US" sz="1800"/>
        </a:p>
      </dgm:t>
    </dgm:pt>
    <dgm:pt modelId="{E071B01F-5CED-4296-89B7-76B96C3C3E23}" type="sibTrans" cxnId="{B5046043-EA8A-4118-ADC0-BE9378818277}">
      <dgm:prSet custT="1"/>
      <dgm:spPr/>
      <dgm:t>
        <a:bodyPr/>
        <a:lstStyle/>
        <a:p>
          <a:pPr latinLnBrk="1"/>
          <a:endParaRPr lang="ko-KR" altLang="en-US" sz="500"/>
        </a:p>
      </dgm:t>
    </dgm:pt>
    <dgm:pt modelId="{9A4604F2-282F-4452-A6AE-775692CB1EC6}">
      <dgm:prSet phldrT="[텍스트]" custT="1"/>
      <dgm:spPr/>
      <dgm:t>
        <a:bodyPr/>
        <a:lstStyle/>
        <a:p>
          <a:pPr latinLnBrk="1"/>
          <a:r>
            <a:rPr lang="ko-KR" altLang="en-US" sz="900"/>
            <a:t>컨설팅 목적</a:t>
          </a:r>
        </a:p>
      </dgm:t>
    </dgm:pt>
    <dgm:pt modelId="{7E5CD360-CAEB-49D0-B5E7-1DDA0889F4E8}" type="parTrans" cxnId="{2E58DC83-4421-47C2-97A1-C77AF1008672}">
      <dgm:prSet/>
      <dgm:spPr/>
      <dgm:t>
        <a:bodyPr/>
        <a:lstStyle/>
        <a:p>
          <a:pPr latinLnBrk="1"/>
          <a:endParaRPr lang="ko-KR" altLang="en-US" sz="1800"/>
        </a:p>
      </dgm:t>
    </dgm:pt>
    <dgm:pt modelId="{6B3A6D16-359F-405C-A043-F532E1596463}" type="sibTrans" cxnId="{2E58DC83-4421-47C2-97A1-C77AF1008672}">
      <dgm:prSet/>
      <dgm:spPr/>
      <dgm:t>
        <a:bodyPr/>
        <a:lstStyle/>
        <a:p>
          <a:pPr latinLnBrk="1"/>
          <a:endParaRPr lang="ko-KR" altLang="en-US" sz="1800"/>
        </a:p>
      </dgm:t>
    </dgm:pt>
    <dgm:pt modelId="{46FC4B9C-8ED0-4302-8829-71D7C699540D}">
      <dgm:prSet phldrT="[텍스트]" custT="1"/>
      <dgm:spPr/>
      <dgm:t>
        <a:bodyPr/>
        <a:lstStyle/>
        <a:p>
          <a:pPr latinLnBrk="1"/>
          <a:r>
            <a:rPr lang="ko-KR" altLang="en-US" sz="900"/>
            <a:t>검사진행</a:t>
          </a:r>
        </a:p>
      </dgm:t>
    </dgm:pt>
    <dgm:pt modelId="{8D044721-F61F-4309-87F4-CE6919DB6AD3}" type="parTrans" cxnId="{D8E91F6B-23EB-4AEF-A81F-966338FC00C2}">
      <dgm:prSet/>
      <dgm:spPr/>
      <dgm:t>
        <a:bodyPr/>
        <a:lstStyle/>
        <a:p>
          <a:pPr latinLnBrk="1"/>
          <a:endParaRPr lang="ko-KR" altLang="en-US" sz="1800"/>
        </a:p>
      </dgm:t>
    </dgm:pt>
    <dgm:pt modelId="{06A7ECB6-20B3-49FE-891C-4AD967A907EA}" type="sibTrans" cxnId="{D8E91F6B-23EB-4AEF-A81F-966338FC00C2}">
      <dgm:prSet custT="1"/>
      <dgm:spPr/>
      <dgm:t>
        <a:bodyPr/>
        <a:lstStyle/>
        <a:p>
          <a:pPr latinLnBrk="1"/>
          <a:endParaRPr lang="ko-KR" altLang="en-US" sz="500"/>
        </a:p>
      </dgm:t>
    </dgm:pt>
    <dgm:pt modelId="{98D2E3BA-05FD-4C54-B32A-213DAC877437}">
      <dgm:prSet phldrT="[텍스트]" custT="1"/>
      <dgm:spPr/>
      <dgm:t>
        <a:bodyPr/>
        <a:lstStyle/>
        <a:p>
          <a:pPr latinLnBrk="1"/>
          <a:r>
            <a:rPr lang="ko-KR" altLang="en-US" sz="900"/>
            <a:t>검사종류 </a:t>
          </a:r>
          <a:r>
            <a:rPr lang="en-US" altLang="ko-KR" sz="900"/>
            <a:t>: 7</a:t>
          </a:r>
          <a:r>
            <a:rPr lang="ko-KR" altLang="en-US" sz="900"/>
            <a:t>가지</a:t>
          </a:r>
        </a:p>
      </dgm:t>
    </dgm:pt>
    <dgm:pt modelId="{A47665A2-54D0-4561-BD78-7C7520BF70DD}" type="parTrans" cxnId="{13F37ED6-BBBD-4A98-853A-4402A9536C32}">
      <dgm:prSet/>
      <dgm:spPr/>
      <dgm:t>
        <a:bodyPr/>
        <a:lstStyle/>
        <a:p>
          <a:pPr latinLnBrk="1"/>
          <a:endParaRPr lang="ko-KR" altLang="en-US" sz="1800"/>
        </a:p>
      </dgm:t>
    </dgm:pt>
    <dgm:pt modelId="{14808C0F-FE9C-4A16-87D5-E6539E8A2455}" type="sibTrans" cxnId="{13F37ED6-BBBD-4A98-853A-4402A9536C32}">
      <dgm:prSet/>
      <dgm:spPr/>
      <dgm:t>
        <a:bodyPr/>
        <a:lstStyle/>
        <a:p>
          <a:pPr latinLnBrk="1"/>
          <a:endParaRPr lang="ko-KR" altLang="en-US" sz="1800"/>
        </a:p>
      </dgm:t>
    </dgm:pt>
    <dgm:pt modelId="{1CE3CC39-C361-4869-AB0A-3250FF5636C4}">
      <dgm:prSet phldrT="[텍스트]" custT="1"/>
      <dgm:spPr/>
      <dgm:t>
        <a:bodyPr/>
        <a:lstStyle/>
        <a:p>
          <a:pPr latinLnBrk="1"/>
          <a:r>
            <a:rPr lang="ko-KR" altLang="en-US" sz="900"/>
            <a:t>결과상담</a:t>
          </a:r>
        </a:p>
      </dgm:t>
    </dgm:pt>
    <dgm:pt modelId="{333929F6-B8AE-489C-9102-AB81C769A3CB}" type="parTrans" cxnId="{40E211DF-1F7D-46B5-B563-975910449534}">
      <dgm:prSet/>
      <dgm:spPr/>
      <dgm:t>
        <a:bodyPr/>
        <a:lstStyle/>
        <a:p>
          <a:pPr latinLnBrk="1"/>
          <a:endParaRPr lang="ko-KR" altLang="en-US" sz="1800"/>
        </a:p>
      </dgm:t>
    </dgm:pt>
    <dgm:pt modelId="{B9F27A54-7CDE-484E-8709-5ABE9B4F0F1E}" type="sibTrans" cxnId="{40E211DF-1F7D-46B5-B563-975910449534}">
      <dgm:prSet custT="1"/>
      <dgm:spPr/>
      <dgm:t>
        <a:bodyPr/>
        <a:lstStyle/>
        <a:p>
          <a:pPr latinLnBrk="1"/>
          <a:endParaRPr lang="ko-KR" altLang="en-US" sz="500"/>
        </a:p>
      </dgm:t>
    </dgm:pt>
    <dgm:pt modelId="{DA566C8A-25CE-407E-9588-A13C145D375A}">
      <dgm:prSet phldrT="[텍스트]" custT="1"/>
      <dgm:spPr/>
      <dgm:t>
        <a:bodyPr/>
        <a:lstStyle/>
        <a:p>
          <a:pPr latinLnBrk="1"/>
          <a:r>
            <a:rPr lang="ko-KR" altLang="en-US" sz="900"/>
            <a:t>학습방향</a:t>
          </a:r>
        </a:p>
      </dgm:t>
    </dgm:pt>
    <dgm:pt modelId="{D0E4A766-196E-41D5-9F92-2F078DD4498B}" type="parTrans" cxnId="{7E5063BB-16C1-4194-AFCC-D789EF3C635D}">
      <dgm:prSet/>
      <dgm:spPr/>
      <dgm:t>
        <a:bodyPr/>
        <a:lstStyle/>
        <a:p>
          <a:pPr latinLnBrk="1"/>
          <a:endParaRPr lang="ko-KR" altLang="en-US" sz="1800"/>
        </a:p>
      </dgm:t>
    </dgm:pt>
    <dgm:pt modelId="{969AF8E2-690B-4CD8-8F74-42CB09C84575}" type="sibTrans" cxnId="{7E5063BB-16C1-4194-AFCC-D789EF3C635D}">
      <dgm:prSet/>
      <dgm:spPr/>
      <dgm:t>
        <a:bodyPr/>
        <a:lstStyle/>
        <a:p>
          <a:pPr latinLnBrk="1"/>
          <a:endParaRPr lang="ko-KR" altLang="en-US" sz="1800"/>
        </a:p>
      </dgm:t>
    </dgm:pt>
    <dgm:pt modelId="{42C6D306-2A8C-4C6D-9BC4-2C9D314D7CF1}">
      <dgm:prSet phldrT="[텍스트]" custT="1"/>
      <dgm:spPr/>
      <dgm:t>
        <a:bodyPr/>
        <a:lstStyle/>
        <a:p>
          <a:pPr latinLnBrk="1"/>
          <a:r>
            <a:rPr lang="ko-KR" altLang="en-US" sz="900"/>
            <a:t>솔루션 제공</a:t>
          </a:r>
        </a:p>
      </dgm:t>
    </dgm:pt>
    <dgm:pt modelId="{E0222B99-026D-4BEF-B0ED-806CA73A15D2}" type="parTrans" cxnId="{AC3F3F14-7439-47D9-8F2F-5C3298784B43}">
      <dgm:prSet/>
      <dgm:spPr/>
      <dgm:t>
        <a:bodyPr/>
        <a:lstStyle/>
        <a:p>
          <a:pPr latinLnBrk="1"/>
          <a:endParaRPr lang="ko-KR" altLang="en-US" sz="1800"/>
        </a:p>
      </dgm:t>
    </dgm:pt>
    <dgm:pt modelId="{97DA0330-4AEF-41E0-8CB2-E521B11B4F18}" type="sibTrans" cxnId="{AC3F3F14-7439-47D9-8F2F-5C3298784B43}">
      <dgm:prSet custT="1"/>
      <dgm:spPr/>
      <dgm:t>
        <a:bodyPr/>
        <a:lstStyle/>
        <a:p>
          <a:pPr latinLnBrk="1"/>
          <a:endParaRPr lang="ko-KR" altLang="en-US" sz="500"/>
        </a:p>
      </dgm:t>
    </dgm:pt>
    <dgm:pt modelId="{F7414724-1361-4544-9557-B82AFF5596B4}">
      <dgm:prSet phldrT="[텍스트]" custT="1"/>
      <dgm:spPr/>
      <dgm:t>
        <a:bodyPr/>
        <a:lstStyle/>
        <a:p>
          <a:pPr latinLnBrk="1"/>
          <a:r>
            <a:rPr lang="ko-KR" altLang="en-US" sz="900"/>
            <a:t>지속관리</a:t>
          </a:r>
        </a:p>
      </dgm:t>
    </dgm:pt>
    <dgm:pt modelId="{396E9A2D-9F2E-46B3-B874-10A3AF3DB1C9}" type="parTrans" cxnId="{8DE07A43-9DCC-49BF-8078-61EEC13C187E}">
      <dgm:prSet/>
      <dgm:spPr/>
      <dgm:t>
        <a:bodyPr/>
        <a:lstStyle/>
        <a:p>
          <a:pPr latinLnBrk="1"/>
          <a:endParaRPr lang="ko-KR" altLang="en-US" sz="1800"/>
        </a:p>
      </dgm:t>
    </dgm:pt>
    <dgm:pt modelId="{62E08B31-7C55-4DFE-B942-C26A321ED450}" type="sibTrans" cxnId="{8DE07A43-9DCC-49BF-8078-61EEC13C187E}">
      <dgm:prSet/>
      <dgm:spPr/>
      <dgm:t>
        <a:bodyPr/>
        <a:lstStyle/>
        <a:p>
          <a:pPr latinLnBrk="1"/>
          <a:endParaRPr lang="ko-KR" altLang="en-US" sz="1800"/>
        </a:p>
      </dgm:t>
    </dgm:pt>
    <dgm:pt modelId="{485908B2-9565-4977-AA36-D0042C86069B}">
      <dgm:prSet phldrT="[텍스트]" custT="1"/>
      <dgm:spPr/>
      <dgm:t>
        <a:bodyPr/>
        <a:lstStyle/>
        <a:p>
          <a:pPr latinLnBrk="1"/>
          <a:r>
            <a:rPr lang="ko-KR" altLang="en-US" sz="900"/>
            <a:t>소요시간 </a:t>
          </a:r>
          <a:r>
            <a:rPr lang="en-US" altLang="ko-KR" sz="900"/>
            <a:t>: </a:t>
          </a:r>
          <a:r>
            <a:rPr lang="ko-KR" altLang="en-US" sz="900"/>
            <a:t>약 </a:t>
          </a:r>
          <a:r>
            <a:rPr lang="en-US" altLang="ko-KR" sz="900"/>
            <a:t>2</a:t>
          </a:r>
          <a:r>
            <a:rPr lang="ko-KR" altLang="en-US" sz="900"/>
            <a:t>시간 </a:t>
          </a:r>
          <a:r>
            <a:rPr lang="en-US" altLang="ko-KR" sz="900"/>
            <a:t>30</a:t>
          </a:r>
          <a:r>
            <a:rPr lang="ko-KR" altLang="en-US" sz="900"/>
            <a:t>분</a:t>
          </a:r>
        </a:p>
      </dgm:t>
    </dgm:pt>
    <dgm:pt modelId="{7A2A7478-23C4-4516-9E20-B08B9E752CF6}" type="parTrans" cxnId="{7BFBB3A0-F71C-49E3-B6EA-49CB40077ABA}">
      <dgm:prSet/>
      <dgm:spPr/>
      <dgm:t>
        <a:bodyPr/>
        <a:lstStyle/>
        <a:p>
          <a:pPr latinLnBrk="1"/>
          <a:endParaRPr lang="ko-KR" altLang="en-US" sz="1800"/>
        </a:p>
      </dgm:t>
    </dgm:pt>
    <dgm:pt modelId="{F98FAB69-40CB-4696-82A0-1CB190F0BDA1}" type="sibTrans" cxnId="{7BFBB3A0-F71C-49E3-B6EA-49CB40077ABA}">
      <dgm:prSet/>
      <dgm:spPr/>
      <dgm:t>
        <a:bodyPr/>
        <a:lstStyle/>
        <a:p>
          <a:pPr latinLnBrk="1"/>
          <a:endParaRPr lang="ko-KR" altLang="en-US" sz="1800"/>
        </a:p>
      </dgm:t>
    </dgm:pt>
    <dgm:pt modelId="{FFDF8F58-52D7-47D6-8C16-C2BD256759E3}">
      <dgm:prSet phldrT="[텍스트]" custT="1"/>
      <dgm:spPr/>
      <dgm:t>
        <a:bodyPr/>
        <a:lstStyle/>
        <a:p>
          <a:pPr latinLnBrk="1"/>
          <a:r>
            <a:rPr lang="ko-KR" altLang="en-US" sz="900"/>
            <a:t>분석기간 </a:t>
          </a:r>
          <a:r>
            <a:rPr lang="en-US" altLang="ko-KR" sz="900"/>
            <a:t>: </a:t>
          </a:r>
          <a:r>
            <a:rPr lang="ko-KR" altLang="en-US" sz="900"/>
            <a:t>약 </a:t>
          </a:r>
          <a:r>
            <a:rPr lang="en-US" altLang="ko-KR" sz="900"/>
            <a:t>4</a:t>
          </a:r>
          <a:r>
            <a:rPr lang="ko-KR" altLang="en-US" sz="900"/>
            <a:t>일</a:t>
          </a:r>
        </a:p>
      </dgm:t>
    </dgm:pt>
    <dgm:pt modelId="{EB24CFF6-931D-49A1-A670-96536D925B4F}" type="parTrans" cxnId="{35594C7E-0F1A-4E15-987C-265AC0EECDBC}">
      <dgm:prSet/>
      <dgm:spPr/>
      <dgm:t>
        <a:bodyPr/>
        <a:lstStyle/>
        <a:p>
          <a:pPr latinLnBrk="1"/>
          <a:endParaRPr lang="ko-KR" altLang="en-US" sz="1800"/>
        </a:p>
      </dgm:t>
    </dgm:pt>
    <dgm:pt modelId="{62645047-D51E-4056-9453-A0C2BCB42091}" type="sibTrans" cxnId="{35594C7E-0F1A-4E15-987C-265AC0EECDBC}">
      <dgm:prSet/>
      <dgm:spPr/>
      <dgm:t>
        <a:bodyPr/>
        <a:lstStyle/>
        <a:p>
          <a:pPr latinLnBrk="1"/>
          <a:endParaRPr lang="ko-KR" altLang="en-US" sz="1800"/>
        </a:p>
      </dgm:t>
    </dgm:pt>
    <dgm:pt modelId="{B9A0436D-8254-4E45-B52E-8CA101A8A74D}">
      <dgm:prSet phldrT="[텍스트]" custT="1"/>
      <dgm:spPr/>
      <dgm:t>
        <a:bodyPr/>
        <a:lstStyle/>
        <a:p>
          <a:pPr latinLnBrk="1"/>
          <a:r>
            <a:rPr lang="ko-KR" altLang="en-US" sz="900"/>
            <a:t>진로방향</a:t>
          </a:r>
        </a:p>
      </dgm:t>
    </dgm:pt>
    <dgm:pt modelId="{889FD19D-9B49-4ACC-BFE0-09C1D72A9E72}" type="parTrans" cxnId="{9E8FB7DD-8742-460F-B82F-B15B3B0B89C0}">
      <dgm:prSet/>
      <dgm:spPr/>
      <dgm:t>
        <a:bodyPr/>
        <a:lstStyle/>
        <a:p>
          <a:pPr latinLnBrk="1"/>
          <a:endParaRPr lang="ko-KR" altLang="en-US" sz="1800"/>
        </a:p>
      </dgm:t>
    </dgm:pt>
    <dgm:pt modelId="{379BE142-180B-4E1A-BCBE-8E8259A58E72}" type="sibTrans" cxnId="{9E8FB7DD-8742-460F-B82F-B15B3B0B89C0}">
      <dgm:prSet/>
      <dgm:spPr/>
      <dgm:t>
        <a:bodyPr/>
        <a:lstStyle/>
        <a:p>
          <a:pPr latinLnBrk="1"/>
          <a:endParaRPr lang="ko-KR" altLang="en-US" sz="1800"/>
        </a:p>
      </dgm:t>
    </dgm:pt>
    <dgm:pt modelId="{ED4057BF-B3B5-4076-8615-D9293E9EE0B7}">
      <dgm:prSet phldrT="[텍스트]" custT="1"/>
      <dgm:spPr/>
      <dgm:t>
        <a:bodyPr/>
        <a:lstStyle/>
        <a:p>
          <a:pPr latinLnBrk="1"/>
          <a:r>
            <a:rPr lang="ko-KR" altLang="en-US" sz="900"/>
            <a:t>자기이해</a:t>
          </a:r>
        </a:p>
      </dgm:t>
    </dgm:pt>
    <dgm:pt modelId="{543835B3-6FDF-4908-B59A-86AB1C014214}" type="parTrans" cxnId="{0A9C64E7-8D73-44D7-B0B2-5F885BBBA733}">
      <dgm:prSet/>
      <dgm:spPr/>
      <dgm:t>
        <a:bodyPr/>
        <a:lstStyle/>
        <a:p>
          <a:pPr latinLnBrk="1"/>
          <a:endParaRPr lang="ko-KR" altLang="en-US" sz="1800"/>
        </a:p>
      </dgm:t>
    </dgm:pt>
    <dgm:pt modelId="{00AB08B1-97C0-4F0F-BF43-5A69DBC384E4}" type="sibTrans" cxnId="{0A9C64E7-8D73-44D7-B0B2-5F885BBBA733}">
      <dgm:prSet/>
      <dgm:spPr/>
      <dgm:t>
        <a:bodyPr/>
        <a:lstStyle/>
        <a:p>
          <a:pPr latinLnBrk="1"/>
          <a:endParaRPr lang="ko-KR" altLang="en-US" sz="1800"/>
        </a:p>
      </dgm:t>
    </dgm:pt>
    <dgm:pt modelId="{94D359D8-395D-4B49-83FE-6F0A119897B7}">
      <dgm:prSet phldrT="[텍스트]" custT="1"/>
      <dgm:spPr/>
      <dgm:t>
        <a:bodyPr/>
        <a:lstStyle/>
        <a:p>
          <a:pPr latinLnBrk="1"/>
          <a:r>
            <a:rPr lang="ko-KR" altLang="en-US" sz="900"/>
            <a:t>부모역할</a:t>
          </a:r>
        </a:p>
      </dgm:t>
    </dgm:pt>
    <dgm:pt modelId="{F1FC2662-D879-4635-B0A6-E252718DA344}" type="parTrans" cxnId="{573F3E79-55D1-487F-B099-4429AFB0F65B}">
      <dgm:prSet/>
      <dgm:spPr/>
      <dgm:t>
        <a:bodyPr/>
        <a:lstStyle/>
        <a:p>
          <a:pPr latinLnBrk="1"/>
          <a:endParaRPr lang="ko-KR" altLang="en-US" sz="1800"/>
        </a:p>
      </dgm:t>
    </dgm:pt>
    <dgm:pt modelId="{9F864969-63A5-4027-B2BE-0060D9C368B4}" type="sibTrans" cxnId="{573F3E79-55D1-487F-B099-4429AFB0F65B}">
      <dgm:prSet/>
      <dgm:spPr/>
      <dgm:t>
        <a:bodyPr/>
        <a:lstStyle/>
        <a:p>
          <a:pPr latinLnBrk="1"/>
          <a:endParaRPr lang="ko-KR" altLang="en-US" sz="1800"/>
        </a:p>
      </dgm:t>
    </dgm:pt>
    <dgm:pt modelId="{3C4C1754-2F0B-4FD4-8C87-E52D33537B5D}">
      <dgm:prSet phldrT="[텍스트]" custT="1"/>
      <dgm:spPr/>
      <dgm:t>
        <a:bodyPr/>
        <a:lstStyle/>
        <a:p>
          <a:pPr latinLnBrk="1"/>
          <a:r>
            <a:rPr lang="ko-KR" altLang="en-US" sz="900"/>
            <a:t>학습문제파악</a:t>
          </a:r>
        </a:p>
      </dgm:t>
    </dgm:pt>
    <dgm:pt modelId="{C95EB2AE-F275-4194-BA76-C920C15A01FB}" type="parTrans" cxnId="{4CBE3056-8E31-43B4-9918-EA0860305686}">
      <dgm:prSet/>
      <dgm:spPr/>
      <dgm:t>
        <a:bodyPr/>
        <a:lstStyle/>
        <a:p>
          <a:pPr latinLnBrk="1"/>
          <a:endParaRPr lang="ko-KR" altLang="en-US" sz="1800"/>
        </a:p>
      </dgm:t>
    </dgm:pt>
    <dgm:pt modelId="{97A2185A-88BC-4C7B-B597-4838E981E58D}" type="sibTrans" cxnId="{4CBE3056-8E31-43B4-9918-EA0860305686}">
      <dgm:prSet/>
      <dgm:spPr/>
      <dgm:t>
        <a:bodyPr/>
        <a:lstStyle/>
        <a:p>
          <a:pPr latinLnBrk="1"/>
          <a:endParaRPr lang="ko-KR" altLang="en-US" sz="1800"/>
        </a:p>
      </dgm:t>
    </dgm:pt>
    <dgm:pt modelId="{E6428D6A-3635-42F8-990A-4AA88A9297B4}">
      <dgm:prSet phldrT="[텍스트]" custT="1"/>
      <dgm:spPr/>
      <dgm:t>
        <a:bodyPr/>
        <a:lstStyle/>
        <a:p>
          <a:pPr latinLnBrk="1"/>
          <a:r>
            <a:rPr lang="ko-KR" altLang="en-US" sz="900"/>
            <a:t>특목고 성향</a:t>
          </a:r>
        </a:p>
      </dgm:t>
    </dgm:pt>
    <dgm:pt modelId="{2812A52E-2D86-4BBC-8527-F57EFEBD02E4}" type="parTrans" cxnId="{936FDD67-62BA-4725-88D6-60BCC70EBC98}">
      <dgm:prSet/>
      <dgm:spPr/>
      <dgm:t>
        <a:bodyPr/>
        <a:lstStyle/>
        <a:p>
          <a:pPr latinLnBrk="1"/>
          <a:endParaRPr lang="ko-KR" altLang="en-US" sz="1800"/>
        </a:p>
      </dgm:t>
    </dgm:pt>
    <dgm:pt modelId="{B88EF8B1-7DE3-4CC7-88B9-BD3ADE52B22B}" type="sibTrans" cxnId="{936FDD67-62BA-4725-88D6-60BCC70EBC98}">
      <dgm:prSet/>
      <dgm:spPr/>
      <dgm:t>
        <a:bodyPr/>
        <a:lstStyle/>
        <a:p>
          <a:pPr latinLnBrk="1"/>
          <a:endParaRPr lang="ko-KR" altLang="en-US" sz="1800"/>
        </a:p>
      </dgm:t>
    </dgm:pt>
    <dgm:pt modelId="{ABE7E6B9-A73E-44E5-B753-FAFBD8B18A3E}">
      <dgm:prSet phldrT="[텍스트]" custT="1"/>
      <dgm:spPr/>
      <dgm:t>
        <a:bodyPr/>
        <a:lstStyle/>
        <a:p>
          <a:pPr latinLnBrk="1"/>
          <a:r>
            <a:rPr lang="ko-KR" altLang="en-US" sz="900"/>
            <a:t>학습법</a:t>
          </a:r>
        </a:p>
      </dgm:t>
    </dgm:pt>
    <dgm:pt modelId="{01F810D2-5F13-4215-8025-A879274FB069}" type="parTrans" cxnId="{0A505E5D-D372-4A8A-A24B-7B786F320179}">
      <dgm:prSet/>
      <dgm:spPr/>
      <dgm:t>
        <a:bodyPr/>
        <a:lstStyle/>
        <a:p>
          <a:pPr latinLnBrk="1"/>
          <a:endParaRPr lang="ko-KR" altLang="en-US" sz="1800"/>
        </a:p>
      </dgm:t>
    </dgm:pt>
    <dgm:pt modelId="{27A81FF1-16D6-4CBD-B5B2-F912F3C2F822}" type="sibTrans" cxnId="{0A505E5D-D372-4A8A-A24B-7B786F320179}">
      <dgm:prSet/>
      <dgm:spPr/>
      <dgm:t>
        <a:bodyPr/>
        <a:lstStyle/>
        <a:p>
          <a:pPr latinLnBrk="1"/>
          <a:endParaRPr lang="ko-KR" altLang="en-US" sz="1800"/>
        </a:p>
      </dgm:t>
    </dgm:pt>
    <dgm:pt modelId="{60CB4AC5-57FB-42F3-AA6B-BD36A1E5D414}">
      <dgm:prSet phldrT="[텍스트]" custT="1"/>
      <dgm:spPr/>
      <dgm:t>
        <a:bodyPr/>
        <a:lstStyle/>
        <a:p>
          <a:pPr latinLnBrk="1"/>
          <a:r>
            <a:rPr lang="ko-KR" altLang="en-US" sz="900"/>
            <a:t>학원선택</a:t>
          </a:r>
        </a:p>
      </dgm:t>
    </dgm:pt>
    <dgm:pt modelId="{E9CA8950-58E9-4415-BB9D-C087DA476231}" type="parTrans" cxnId="{D2219D43-E4C3-4B10-A24D-D65DF99504A6}">
      <dgm:prSet/>
      <dgm:spPr/>
      <dgm:t>
        <a:bodyPr/>
        <a:lstStyle/>
        <a:p>
          <a:pPr latinLnBrk="1"/>
          <a:endParaRPr lang="ko-KR" altLang="en-US" sz="1800"/>
        </a:p>
      </dgm:t>
    </dgm:pt>
    <dgm:pt modelId="{B750BE6C-4D43-486A-AC1F-629723C79915}" type="sibTrans" cxnId="{D2219D43-E4C3-4B10-A24D-D65DF99504A6}">
      <dgm:prSet/>
      <dgm:spPr/>
      <dgm:t>
        <a:bodyPr/>
        <a:lstStyle/>
        <a:p>
          <a:pPr latinLnBrk="1"/>
          <a:endParaRPr lang="ko-KR" altLang="en-US" sz="1800"/>
        </a:p>
      </dgm:t>
    </dgm:pt>
    <dgm:pt modelId="{4FB725B6-7CB6-4FB7-B8C7-3808109DAA9A}">
      <dgm:prSet phldrT="[텍스트]" custT="1"/>
      <dgm:spPr/>
      <dgm:t>
        <a:bodyPr/>
        <a:lstStyle/>
        <a:p>
          <a:pPr latinLnBrk="1"/>
          <a:r>
            <a:rPr lang="ko-KR" altLang="en-US" sz="900"/>
            <a:t>입시전략</a:t>
          </a:r>
        </a:p>
      </dgm:t>
    </dgm:pt>
    <dgm:pt modelId="{8482EDB7-C7AA-41A4-9F70-DD16F2FC0EEC}" type="parTrans" cxnId="{E9208843-8065-4B98-93AE-D3D0D9C40100}">
      <dgm:prSet/>
      <dgm:spPr/>
      <dgm:t>
        <a:bodyPr/>
        <a:lstStyle/>
        <a:p>
          <a:pPr latinLnBrk="1"/>
          <a:endParaRPr lang="ko-KR" altLang="en-US" sz="1800"/>
        </a:p>
      </dgm:t>
    </dgm:pt>
    <dgm:pt modelId="{CC3F0C09-166D-4A32-B94A-4779A3C9D882}" type="sibTrans" cxnId="{E9208843-8065-4B98-93AE-D3D0D9C40100}">
      <dgm:prSet/>
      <dgm:spPr/>
      <dgm:t>
        <a:bodyPr/>
        <a:lstStyle/>
        <a:p>
          <a:pPr latinLnBrk="1"/>
          <a:endParaRPr lang="ko-KR" altLang="en-US" sz="1800"/>
        </a:p>
      </dgm:t>
    </dgm:pt>
    <dgm:pt modelId="{4C66F203-8D68-44C7-8941-E7AD5D02A57D}">
      <dgm:prSet phldrT="[텍스트]" custT="1"/>
      <dgm:spPr/>
      <dgm:t>
        <a:bodyPr/>
        <a:lstStyle/>
        <a:p>
          <a:pPr latinLnBrk="1"/>
          <a:r>
            <a:rPr lang="ko-KR" altLang="en-US" sz="900"/>
            <a:t>동기부여</a:t>
          </a:r>
        </a:p>
      </dgm:t>
    </dgm:pt>
    <dgm:pt modelId="{5DD325EB-7F6E-4519-9851-76EFEB6F4588}" type="parTrans" cxnId="{8361B1DE-7E3D-4204-B80C-0A4B329AF652}">
      <dgm:prSet/>
      <dgm:spPr/>
      <dgm:t>
        <a:bodyPr/>
        <a:lstStyle/>
        <a:p>
          <a:pPr latinLnBrk="1"/>
          <a:endParaRPr lang="ko-KR" altLang="en-US" sz="1800"/>
        </a:p>
      </dgm:t>
    </dgm:pt>
    <dgm:pt modelId="{9662C68B-0B3C-47C2-9FA8-F0943DB0E584}" type="sibTrans" cxnId="{8361B1DE-7E3D-4204-B80C-0A4B329AF652}">
      <dgm:prSet/>
      <dgm:spPr/>
      <dgm:t>
        <a:bodyPr/>
        <a:lstStyle/>
        <a:p>
          <a:pPr latinLnBrk="1"/>
          <a:endParaRPr lang="ko-KR" altLang="en-US" sz="1800"/>
        </a:p>
      </dgm:t>
    </dgm:pt>
    <dgm:pt modelId="{E3F7DE94-4151-4C3F-9705-4281DE33C8B7}">
      <dgm:prSet phldrT="[텍스트]" custT="1"/>
      <dgm:spPr/>
      <dgm:t>
        <a:bodyPr/>
        <a:lstStyle/>
        <a:p>
          <a:pPr latinLnBrk="1"/>
          <a:r>
            <a:rPr lang="ko-KR" altLang="en-US" sz="900"/>
            <a:t>진로탐색</a:t>
          </a:r>
        </a:p>
      </dgm:t>
    </dgm:pt>
    <dgm:pt modelId="{E5A18275-6AE9-4A2B-82E0-11E738E3BF18}" type="parTrans" cxnId="{1E4097DD-29CB-4034-B994-17C1A2F802DF}">
      <dgm:prSet/>
      <dgm:spPr/>
      <dgm:t>
        <a:bodyPr/>
        <a:lstStyle/>
        <a:p>
          <a:pPr latinLnBrk="1"/>
          <a:endParaRPr lang="ko-KR" altLang="en-US" sz="1800"/>
        </a:p>
      </dgm:t>
    </dgm:pt>
    <dgm:pt modelId="{427376E6-C39C-44B2-99D7-96B41B8B7143}" type="sibTrans" cxnId="{1E4097DD-29CB-4034-B994-17C1A2F802DF}">
      <dgm:prSet/>
      <dgm:spPr/>
      <dgm:t>
        <a:bodyPr/>
        <a:lstStyle/>
        <a:p>
          <a:pPr latinLnBrk="1"/>
          <a:endParaRPr lang="ko-KR" altLang="en-US" sz="1800"/>
        </a:p>
      </dgm:t>
    </dgm:pt>
    <dgm:pt modelId="{00023273-5F05-4769-A5E6-25D4EFE46540}">
      <dgm:prSet phldrT="[텍스트]" custT="1"/>
      <dgm:spPr/>
      <dgm:t>
        <a:bodyPr/>
        <a:lstStyle/>
        <a:p>
          <a:pPr latinLnBrk="1"/>
          <a:r>
            <a:rPr lang="ko-KR" altLang="en-US" sz="900"/>
            <a:t>입시관리</a:t>
          </a:r>
        </a:p>
      </dgm:t>
    </dgm:pt>
    <dgm:pt modelId="{1D260077-45B7-4D9A-91CE-FF8E78FAB225}" type="parTrans" cxnId="{DB167BE5-3661-47FD-BF1B-23D30158D29E}">
      <dgm:prSet/>
      <dgm:spPr/>
      <dgm:t>
        <a:bodyPr/>
        <a:lstStyle/>
        <a:p>
          <a:pPr latinLnBrk="1"/>
          <a:endParaRPr lang="ko-KR" altLang="en-US" sz="1800"/>
        </a:p>
      </dgm:t>
    </dgm:pt>
    <dgm:pt modelId="{340B50D0-772C-42E4-88B9-666DC19421B0}" type="sibTrans" cxnId="{DB167BE5-3661-47FD-BF1B-23D30158D29E}">
      <dgm:prSet/>
      <dgm:spPr/>
      <dgm:t>
        <a:bodyPr/>
        <a:lstStyle/>
        <a:p>
          <a:pPr latinLnBrk="1"/>
          <a:endParaRPr lang="ko-KR" altLang="en-US" sz="1800"/>
        </a:p>
      </dgm:t>
    </dgm:pt>
    <dgm:pt modelId="{ADC936E9-A06A-41D7-BD65-5340D1C40D14}">
      <dgm:prSet phldrT="[텍스트]" custT="1"/>
      <dgm:spPr/>
      <dgm:t>
        <a:bodyPr/>
        <a:lstStyle/>
        <a:p>
          <a:pPr latinLnBrk="1"/>
          <a:r>
            <a:rPr lang="ko-KR" altLang="en-US" sz="900"/>
            <a:t>습관관리</a:t>
          </a:r>
        </a:p>
      </dgm:t>
    </dgm:pt>
    <dgm:pt modelId="{B65D4CD0-0278-4E63-8253-A0C1242F6238}" type="parTrans" cxnId="{25C6FD45-4F01-448E-AC4F-B33C662A7C6F}">
      <dgm:prSet/>
      <dgm:spPr/>
      <dgm:t>
        <a:bodyPr/>
        <a:lstStyle/>
        <a:p>
          <a:pPr latinLnBrk="1"/>
          <a:endParaRPr lang="ko-KR" altLang="en-US" sz="1800"/>
        </a:p>
      </dgm:t>
    </dgm:pt>
    <dgm:pt modelId="{0349F1AD-7EF8-4A26-8691-CF4075B2A05D}" type="sibTrans" cxnId="{25C6FD45-4F01-448E-AC4F-B33C662A7C6F}">
      <dgm:prSet/>
      <dgm:spPr/>
      <dgm:t>
        <a:bodyPr/>
        <a:lstStyle/>
        <a:p>
          <a:pPr latinLnBrk="1"/>
          <a:endParaRPr lang="ko-KR" altLang="en-US" sz="1800"/>
        </a:p>
      </dgm:t>
    </dgm:pt>
    <dgm:pt modelId="{42B664D9-8461-4B49-8A5D-B0C0A83997DB}" type="pres">
      <dgm:prSet presAssocID="{4AA41513-33DF-4D3A-B44A-5EB5AD9CC5F4}" presName="Name0" presStyleCnt="0">
        <dgm:presLayoutVars>
          <dgm:chMax val="5"/>
          <dgm:chPref val="5"/>
          <dgm:dir/>
          <dgm:animLvl val="lvl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91B43207-C3D5-4A26-B9B9-08545C66AAD0}" type="pres">
      <dgm:prSet presAssocID="{8F052D7C-75E8-451B-8F79-8E6986B8BD5F}" presName="parentText1" presStyleLbl="node1" presStyleIdx="0" presStyleCnt="5">
        <dgm:presLayoutVars>
          <dgm:chMax/>
          <dgm:chPref val="3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FED8865E-2573-4FFC-8FB4-7A3D72A43DCC}" type="pres">
      <dgm:prSet presAssocID="{8F052D7C-75E8-451B-8F79-8E6986B8BD5F}" presName="childText1" presStyleLbl="solidAlignAcc1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8E20BF40-3C74-4556-9D13-B9A4E0CCEE04}" type="pres">
      <dgm:prSet presAssocID="{46FC4B9C-8ED0-4302-8829-71D7C699540D}" presName="parentText2" presStyleLbl="node1" presStyleIdx="1" presStyleCnt="5">
        <dgm:presLayoutVars>
          <dgm:chMax/>
          <dgm:chPref val="3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8BF9B239-F7C8-40AF-A284-3E4196691B47}" type="pres">
      <dgm:prSet presAssocID="{46FC4B9C-8ED0-4302-8829-71D7C699540D}" presName="childText2" presStyleLbl="solidAlignAcc1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6715DD68-FF7D-48E5-97AF-4AEC2349424F}" type="pres">
      <dgm:prSet presAssocID="{1CE3CC39-C361-4869-AB0A-3250FF5636C4}" presName="parentText3" presStyleLbl="node1" presStyleIdx="2" presStyleCnt="5">
        <dgm:presLayoutVars>
          <dgm:chMax/>
          <dgm:chPref val="3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E1B4CC91-A377-4547-A538-2032D6DD0654}" type="pres">
      <dgm:prSet presAssocID="{1CE3CC39-C361-4869-AB0A-3250FF5636C4}" presName="childText3" presStyleLbl="solidAlignAcc1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54B9AC52-DCDD-4AE7-B66C-700BB7981118}" type="pres">
      <dgm:prSet presAssocID="{42C6D306-2A8C-4C6D-9BC4-2C9D314D7CF1}" presName="parentText4" presStyleLbl="node1" presStyleIdx="3" presStyleCnt="5">
        <dgm:presLayoutVars>
          <dgm:chMax/>
          <dgm:chPref val="3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67B069B8-23F3-4874-9201-BEABC0896D2C}" type="pres">
      <dgm:prSet presAssocID="{42C6D306-2A8C-4C6D-9BC4-2C9D314D7CF1}" presName="childText4" presStyleLbl="solidAlignAcc1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83C8EDC1-25D3-410A-82E8-AEC3345BF1E6}" type="pres">
      <dgm:prSet presAssocID="{F7414724-1361-4544-9557-B82AFF5596B4}" presName="parentText5" presStyleLbl="node1" presStyleIdx="4" presStyleCnt="5">
        <dgm:presLayoutVars>
          <dgm:chMax/>
          <dgm:chPref val="3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  <dgm:pt modelId="{AF36EAFC-BF56-40C8-BD58-7A13E78F695A}" type="pres">
      <dgm:prSet presAssocID="{F7414724-1361-4544-9557-B82AFF5596B4}" presName="childText5" presStyleLbl="solidAlignAcc1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latinLnBrk="1"/>
          <a:endParaRPr lang="ko-KR" altLang="en-US"/>
        </a:p>
      </dgm:t>
    </dgm:pt>
  </dgm:ptLst>
  <dgm:cxnLst>
    <dgm:cxn modelId="{B18C5D0C-217A-4B74-8D0A-25F06E51400E}" type="presOf" srcId="{4FB725B6-7CB6-4FB7-B8C7-3808109DAA9A}" destId="{67B069B8-23F3-4874-9201-BEABC0896D2C}" srcOrd="0" destOrd="2" presId="urn:microsoft.com/office/officeart/2009/3/layout/IncreasingArrowsProcess"/>
    <dgm:cxn modelId="{E9208843-8065-4B98-93AE-D3D0D9C40100}" srcId="{42C6D306-2A8C-4C6D-9BC4-2C9D314D7CF1}" destId="{4FB725B6-7CB6-4FB7-B8C7-3808109DAA9A}" srcOrd="2" destOrd="0" parTransId="{8482EDB7-C7AA-41A4-9F70-DD16F2FC0EEC}" sibTransId="{CC3F0C09-166D-4A32-B94A-4779A3C9D882}"/>
    <dgm:cxn modelId="{0DCCF32A-39FC-428B-AEA8-E1FFF1783000}" type="presOf" srcId="{3C4C1754-2F0B-4FD4-8C87-E52D33537B5D}" destId="{E1B4CC91-A377-4547-A538-2032D6DD0654}" srcOrd="0" destOrd="4" presId="urn:microsoft.com/office/officeart/2009/3/layout/IncreasingArrowsProcess"/>
    <dgm:cxn modelId="{0A2D48EF-86C1-47BE-8D56-6105B1F17B01}" type="presOf" srcId="{98D2E3BA-05FD-4C54-B32A-213DAC877437}" destId="{8BF9B239-F7C8-40AF-A284-3E4196691B47}" srcOrd="0" destOrd="0" presId="urn:microsoft.com/office/officeart/2009/3/layout/IncreasingArrowsProcess"/>
    <dgm:cxn modelId="{9E8FB7DD-8742-460F-B82F-B15B3B0B89C0}" srcId="{1CE3CC39-C361-4869-AB0A-3250FF5636C4}" destId="{B9A0436D-8254-4E45-B52E-8CA101A8A74D}" srcOrd="1" destOrd="0" parTransId="{889FD19D-9B49-4ACC-BFE0-09C1D72A9E72}" sibTransId="{379BE142-180B-4E1A-BCBE-8E8259A58E72}"/>
    <dgm:cxn modelId="{936FDD67-62BA-4725-88D6-60BCC70EBC98}" srcId="{1CE3CC39-C361-4869-AB0A-3250FF5636C4}" destId="{E6428D6A-3635-42F8-990A-4AA88A9297B4}" srcOrd="5" destOrd="0" parTransId="{2812A52E-2D86-4BBC-8527-F57EFEBD02E4}" sibTransId="{B88EF8B1-7DE3-4CC7-88B9-BD3ADE52B22B}"/>
    <dgm:cxn modelId="{13F37ED6-BBBD-4A98-853A-4402A9536C32}" srcId="{46FC4B9C-8ED0-4302-8829-71D7C699540D}" destId="{98D2E3BA-05FD-4C54-B32A-213DAC877437}" srcOrd="0" destOrd="0" parTransId="{A47665A2-54D0-4561-BD78-7C7520BF70DD}" sibTransId="{14808C0F-FE9C-4A16-87D5-E6539E8A2455}"/>
    <dgm:cxn modelId="{B5046043-EA8A-4118-ADC0-BE9378818277}" srcId="{4AA41513-33DF-4D3A-B44A-5EB5AD9CC5F4}" destId="{8F052D7C-75E8-451B-8F79-8E6986B8BD5F}" srcOrd="0" destOrd="0" parTransId="{A2097183-100C-4914-9881-77A3524EF9D4}" sibTransId="{E071B01F-5CED-4296-89B7-76B96C3C3E23}"/>
    <dgm:cxn modelId="{A7FE4C8A-A62B-44C3-B3C1-8A975291A05D}" type="presOf" srcId="{485908B2-9565-4977-AA36-D0042C86069B}" destId="{8BF9B239-F7C8-40AF-A284-3E4196691B47}" srcOrd="0" destOrd="1" presId="urn:microsoft.com/office/officeart/2009/3/layout/IncreasingArrowsProcess"/>
    <dgm:cxn modelId="{F21543D5-F086-4CC8-8071-23C7B63EE086}" type="presOf" srcId="{94D359D8-395D-4B49-83FE-6F0A119897B7}" destId="{E1B4CC91-A377-4547-A538-2032D6DD0654}" srcOrd="0" destOrd="3" presId="urn:microsoft.com/office/officeart/2009/3/layout/IncreasingArrowsProcess"/>
    <dgm:cxn modelId="{EDC8323D-3ED9-45A3-BC66-2E78C2C70E91}" type="presOf" srcId="{4C66F203-8D68-44C7-8941-E7AD5D02A57D}" destId="{67B069B8-23F3-4874-9201-BEABC0896D2C}" srcOrd="0" destOrd="3" presId="urn:microsoft.com/office/officeart/2009/3/layout/IncreasingArrowsProcess"/>
    <dgm:cxn modelId="{0DBCA228-532E-4597-84E1-FB805E9B25CF}" type="presOf" srcId="{9A4604F2-282F-4452-A6AE-775692CB1EC6}" destId="{FED8865E-2573-4FFC-8FB4-7A3D72A43DCC}" srcOrd="0" destOrd="0" presId="urn:microsoft.com/office/officeart/2009/3/layout/IncreasingArrowsProcess"/>
    <dgm:cxn modelId="{40E211DF-1F7D-46B5-B563-975910449534}" srcId="{4AA41513-33DF-4D3A-B44A-5EB5AD9CC5F4}" destId="{1CE3CC39-C361-4869-AB0A-3250FF5636C4}" srcOrd="2" destOrd="0" parTransId="{333929F6-B8AE-489C-9102-AB81C769A3CB}" sibTransId="{B9F27A54-7CDE-484E-8709-5ABE9B4F0F1E}"/>
    <dgm:cxn modelId="{848A585F-08A9-478A-853A-CBA4C35F671B}" type="presOf" srcId="{00023273-5F05-4769-A5E6-25D4EFE46540}" destId="{AF36EAFC-BF56-40C8-BD58-7A13E78F695A}" srcOrd="0" destOrd="0" presId="urn:microsoft.com/office/officeart/2009/3/layout/IncreasingArrowsProcess"/>
    <dgm:cxn modelId="{18580D09-34C5-44D6-99C7-BBF80FF96D21}" type="presOf" srcId="{60CB4AC5-57FB-42F3-AA6B-BD36A1E5D414}" destId="{67B069B8-23F3-4874-9201-BEABC0896D2C}" srcOrd="0" destOrd="1" presId="urn:microsoft.com/office/officeart/2009/3/layout/IncreasingArrowsProcess"/>
    <dgm:cxn modelId="{99FBCCE3-2DE4-4448-854C-D31704876DB9}" type="presOf" srcId="{8F052D7C-75E8-451B-8F79-8E6986B8BD5F}" destId="{91B43207-C3D5-4A26-B9B9-08545C66AAD0}" srcOrd="0" destOrd="0" presId="urn:microsoft.com/office/officeart/2009/3/layout/IncreasingArrowsProcess"/>
    <dgm:cxn modelId="{2E58DC83-4421-47C2-97A1-C77AF1008672}" srcId="{8F052D7C-75E8-451B-8F79-8E6986B8BD5F}" destId="{9A4604F2-282F-4452-A6AE-775692CB1EC6}" srcOrd="0" destOrd="0" parTransId="{7E5CD360-CAEB-49D0-B5E7-1DDA0889F4E8}" sibTransId="{6B3A6D16-359F-405C-A043-F532E1596463}"/>
    <dgm:cxn modelId="{4CBE3056-8E31-43B4-9918-EA0860305686}" srcId="{1CE3CC39-C361-4869-AB0A-3250FF5636C4}" destId="{3C4C1754-2F0B-4FD4-8C87-E52D33537B5D}" srcOrd="4" destOrd="0" parTransId="{C95EB2AE-F275-4194-BA76-C920C15A01FB}" sibTransId="{97A2185A-88BC-4C7B-B597-4838E981E58D}"/>
    <dgm:cxn modelId="{5658110A-8E08-4A20-8EA2-76E4DDA5A22D}" type="presOf" srcId="{B9A0436D-8254-4E45-B52E-8CA101A8A74D}" destId="{E1B4CC91-A377-4547-A538-2032D6DD0654}" srcOrd="0" destOrd="1" presId="urn:microsoft.com/office/officeart/2009/3/layout/IncreasingArrowsProcess"/>
    <dgm:cxn modelId="{EC55F8CB-859C-495A-BE83-2A8ED99BB093}" type="presOf" srcId="{FFDF8F58-52D7-47D6-8C16-C2BD256759E3}" destId="{8BF9B239-F7C8-40AF-A284-3E4196691B47}" srcOrd="0" destOrd="2" presId="urn:microsoft.com/office/officeart/2009/3/layout/IncreasingArrowsProcess"/>
    <dgm:cxn modelId="{8361B1DE-7E3D-4204-B80C-0A4B329AF652}" srcId="{42C6D306-2A8C-4C6D-9BC4-2C9D314D7CF1}" destId="{4C66F203-8D68-44C7-8941-E7AD5D02A57D}" srcOrd="3" destOrd="0" parTransId="{5DD325EB-7F6E-4519-9851-76EFEB6F4588}" sibTransId="{9662C68B-0B3C-47C2-9FA8-F0943DB0E584}"/>
    <dgm:cxn modelId="{8DE07A43-9DCC-49BF-8078-61EEC13C187E}" srcId="{4AA41513-33DF-4D3A-B44A-5EB5AD9CC5F4}" destId="{F7414724-1361-4544-9557-B82AFF5596B4}" srcOrd="4" destOrd="0" parTransId="{396E9A2D-9F2E-46B3-B874-10A3AF3DB1C9}" sibTransId="{62E08B31-7C55-4DFE-B942-C26A321ED450}"/>
    <dgm:cxn modelId="{3DA574F5-43F7-45FE-A286-AC145F56021F}" type="presOf" srcId="{46FC4B9C-8ED0-4302-8829-71D7C699540D}" destId="{8E20BF40-3C74-4556-9D13-B9A4E0CCEE04}" srcOrd="0" destOrd="0" presId="urn:microsoft.com/office/officeart/2009/3/layout/IncreasingArrowsProcess"/>
    <dgm:cxn modelId="{90048B27-D318-4F0D-AAE6-E54A0D69D5ED}" type="presOf" srcId="{ED4057BF-B3B5-4076-8615-D9293E9EE0B7}" destId="{E1B4CC91-A377-4547-A538-2032D6DD0654}" srcOrd="0" destOrd="2" presId="urn:microsoft.com/office/officeart/2009/3/layout/IncreasingArrowsProcess"/>
    <dgm:cxn modelId="{71B26717-DD67-45DC-A516-33F49ECD2C3C}" type="presOf" srcId="{1CE3CC39-C361-4869-AB0A-3250FF5636C4}" destId="{6715DD68-FF7D-48E5-97AF-4AEC2349424F}" srcOrd="0" destOrd="0" presId="urn:microsoft.com/office/officeart/2009/3/layout/IncreasingArrowsProcess"/>
    <dgm:cxn modelId="{DB167BE5-3661-47FD-BF1B-23D30158D29E}" srcId="{F7414724-1361-4544-9557-B82AFF5596B4}" destId="{00023273-5F05-4769-A5E6-25D4EFE46540}" srcOrd="0" destOrd="0" parTransId="{1D260077-45B7-4D9A-91CE-FF8E78FAB225}" sibTransId="{340B50D0-772C-42E4-88B9-666DC19421B0}"/>
    <dgm:cxn modelId="{1458827E-92CF-44F6-8D66-950DA1D902D4}" type="presOf" srcId="{4AA41513-33DF-4D3A-B44A-5EB5AD9CC5F4}" destId="{42B664D9-8461-4B49-8A5D-B0C0A83997DB}" srcOrd="0" destOrd="0" presId="urn:microsoft.com/office/officeart/2009/3/layout/IncreasingArrowsProcess"/>
    <dgm:cxn modelId="{0A9C64E7-8D73-44D7-B0B2-5F885BBBA733}" srcId="{1CE3CC39-C361-4869-AB0A-3250FF5636C4}" destId="{ED4057BF-B3B5-4076-8615-D9293E9EE0B7}" srcOrd="2" destOrd="0" parTransId="{543835B3-6FDF-4908-B59A-86AB1C014214}" sibTransId="{00AB08B1-97C0-4F0F-BF43-5A69DBC384E4}"/>
    <dgm:cxn modelId="{D8E91F6B-23EB-4AEF-A81F-966338FC00C2}" srcId="{4AA41513-33DF-4D3A-B44A-5EB5AD9CC5F4}" destId="{46FC4B9C-8ED0-4302-8829-71D7C699540D}" srcOrd="1" destOrd="0" parTransId="{8D044721-F61F-4309-87F4-CE6919DB6AD3}" sibTransId="{06A7ECB6-20B3-49FE-891C-4AD967A907EA}"/>
    <dgm:cxn modelId="{AC3F3F14-7439-47D9-8F2F-5C3298784B43}" srcId="{4AA41513-33DF-4D3A-B44A-5EB5AD9CC5F4}" destId="{42C6D306-2A8C-4C6D-9BC4-2C9D314D7CF1}" srcOrd="3" destOrd="0" parTransId="{E0222B99-026D-4BEF-B0ED-806CA73A15D2}" sibTransId="{97DA0330-4AEF-41E0-8CB2-E521B11B4F18}"/>
    <dgm:cxn modelId="{5817EA02-C6B9-4D6B-BF19-9FD16B04CA44}" type="presOf" srcId="{E3F7DE94-4151-4C3F-9705-4281DE33C8B7}" destId="{67B069B8-23F3-4874-9201-BEABC0896D2C}" srcOrd="0" destOrd="4" presId="urn:microsoft.com/office/officeart/2009/3/layout/IncreasingArrowsProcess"/>
    <dgm:cxn modelId="{548C0313-A734-4F36-9FA3-A2511383DF90}" type="presOf" srcId="{ABE7E6B9-A73E-44E5-B753-FAFBD8B18A3E}" destId="{67B069B8-23F3-4874-9201-BEABC0896D2C}" srcOrd="0" destOrd="0" presId="urn:microsoft.com/office/officeart/2009/3/layout/IncreasingArrowsProcess"/>
    <dgm:cxn modelId="{80C5CD75-26EE-4BF4-AB22-98494201CF87}" type="presOf" srcId="{F7414724-1361-4544-9557-B82AFF5596B4}" destId="{83C8EDC1-25D3-410A-82E8-AEC3345BF1E6}" srcOrd="0" destOrd="0" presId="urn:microsoft.com/office/officeart/2009/3/layout/IncreasingArrowsProcess"/>
    <dgm:cxn modelId="{AC968D6A-49B7-4D78-8A20-D06BADDE366C}" type="presOf" srcId="{E6428D6A-3635-42F8-990A-4AA88A9297B4}" destId="{E1B4CC91-A377-4547-A538-2032D6DD0654}" srcOrd="0" destOrd="5" presId="urn:microsoft.com/office/officeart/2009/3/layout/IncreasingArrowsProcess"/>
    <dgm:cxn modelId="{7BFBB3A0-F71C-49E3-B6EA-49CB40077ABA}" srcId="{46FC4B9C-8ED0-4302-8829-71D7C699540D}" destId="{485908B2-9565-4977-AA36-D0042C86069B}" srcOrd="1" destOrd="0" parTransId="{7A2A7478-23C4-4516-9E20-B08B9E752CF6}" sibTransId="{F98FAB69-40CB-4696-82A0-1CB190F0BDA1}"/>
    <dgm:cxn modelId="{F5C90F4A-A8E4-4187-8C9F-26CDCC3D6794}" type="presOf" srcId="{42C6D306-2A8C-4C6D-9BC4-2C9D314D7CF1}" destId="{54B9AC52-DCDD-4AE7-B66C-700BB7981118}" srcOrd="0" destOrd="0" presId="urn:microsoft.com/office/officeart/2009/3/layout/IncreasingArrowsProcess"/>
    <dgm:cxn modelId="{1E4097DD-29CB-4034-B994-17C1A2F802DF}" srcId="{42C6D306-2A8C-4C6D-9BC4-2C9D314D7CF1}" destId="{E3F7DE94-4151-4C3F-9705-4281DE33C8B7}" srcOrd="4" destOrd="0" parTransId="{E5A18275-6AE9-4A2B-82E0-11E738E3BF18}" sibTransId="{427376E6-C39C-44B2-99D7-96B41B8B7143}"/>
    <dgm:cxn modelId="{25C6FD45-4F01-448E-AC4F-B33C662A7C6F}" srcId="{F7414724-1361-4544-9557-B82AFF5596B4}" destId="{ADC936E9-A06A-41D7-BD65-5340D1C40D14}" srcOrd="1" destOrd="0" parTransId="{B65D4CD0-0278-4E63-8253-A0C1242F6238}" sibTransId="{0349F1AD-7EF8-4A26-8691-CF4075B2A05D}"/>
    <dgm:cxn modelId="{0A505E5D-D372-4A8A-A24B-7B786F320179}" srcId="{42C6D306-2A8C-4C6D-9BC4-2C9D314D7CF1}" destId="{ABE7E6B9-A73E-44E5-B753-FAFBD8B18A3E}" srcOrd="0" destOrd="0" parTransId="{01F810D2-5F13-4215-8025-A879274FB069}" sibTransId="{27A81FF1-16D6-4CBD-B5B2-F912F3C2F822}"/>
    <dgm:cxn modelId="{1B4C19F4-199E-4463-BEAE-2464A12C3F43}" type="presOf" srcId="{ADC936E9-A06A-41D7-BD65-5340D1C40D14}" destId="{AF36EAFC-BF56-40C8-BD58-7A13E78F695A}" srcOrd="0" destOrd="1" presId="urn:microsoft.com/office/officeart/2009/3/layout/IncreasingArrowsProcess"/>
    <dgm:cxn modelId="{35594C7E-0F1A-4E15-987C-265AC0EECDBC}" srcId="{46FC4B9C-8ED0-4302-8829-71D7C699540D}" destId="{FFDF8F58-52D7-47D6-8C16-C2BD256759E3}" srcOrd="2" destOrd="0" parTransId="{EB24CFF6-931D-49A1-A670-96536D925B4F}" sibTransId="{62645047-D51E-4056-9453-A0C2BCB42091}"/>
    <dgm:cxn modelId="{7E5063BB-16C1-4194-AFCC-D789EF3C635D}" srcId="{1CE3CC39-C361-4869-AB0A-3250FF5636C4}" destId="{DA566C8A-25CE-407E-9588-A13C145D375A}" srcOrd="0" destOrd="0" parTransId="{D0E4A766-196E-41D5-9F92-2F078DD4498B}" sibTransId="{969AF8E2-690B-4CD8-8F74-42CB09C84575}"/>
    <dgm:cxn modelId="{0B78435B-84D0-4D00-B20C-FFA48F9BD8D1}" type="presOf" srcId="{DA566C8A-25CE-407E-9588-A13C145D375A}" destId="{E1B4CC91-A377-4547-A538-2032D6DD0654}" srcOrd="0" destOrd="0" presId="urn:microsoft.com/office/officeart/2009/3/layout/IncreasingArrowsProcess"/>
    <dgm:cxn modelId="{D2219D43-E4C3-4B10-A24D-D65DF99504A6}" srcId="{42C6D306-2A8C-4C6D-9BC4-2C9D314D7CF1}" destId="{60CB4AC5-57FB-42F3-AA6B-BD36A1E5D414}" srcOrd="1" destOrd="0" parTransId="{E9CA8950-58E9-4415-BB9D-C087DA476231}" sibTransId="{B750BE6C-4D43-486A-AC1F-629723C79915}"/>
    <dgm:cxn modelId="{573F3E79-55D1-487F-B099-4429AFB0F65B}" srcId="{1CE3CC39-C361-4869-AB0A-3250FF5636C4}" destId="{94D359D8-395D-4B49-83FE-6F0A119897B7}" srcOrd="3" destOrd="0" parTransId="{F1FC2662-D879-4635-B0A6-E252718DA344}" sibTransId="{9F864969-63A5-4027-B2BE-0060D9C368B4}"/>
    <dgm:cxn modelId="{0FCFB6FF-2D80-4AA1-A4CF-FF81F66DE88D}" type="presParOf" srcId="{42B664D9-8461-4B49-8A5D-B0C0A83997DB}" destId="{91B43207-C3D5-4A26-B9B9-08545C66AAD0}" srcOrd="0" destOrd="0" presId="urn:microsoft.com/office/officeart/2009/3/layout/IncreasingArrowsProcess"/>
    <dgm:cxn modelId="{28DBE5BA-7759-4572-B0D2-8C8F26B5AB95}" type="presParOf" srcId="{42B664D9-8461-4B49-8A5D-B0C0A83997DB}" destId="{FED8865E-2573-4FFC-8FB4-7A3D72A43DCC}" srcOrd="1" destOrd="0" presId="urn:microsoft.com/office/officeart/2009/3/layout/IncreasingArrowsProcess"/>
    <dgm:cxn modelId="{768440C3-58AF-4C69-807B-128EC0E997A5}" type="presParOf" srcId="{42B664D9-8461-4B49-8A5D-B0C0A83997DB}" destId="{8E20BF40-3C74-4556-9D13-B9A4E0CCEE04}" srcOrd="2" destOrd="0" presId="urn:microsoft.com/office/officeart/2009/3/layout/IncreasingArrowsProcess"/>
    <dgm:cxn modelId="{3A9DD272-43D3-4068-93B9-5A950EFD2B9D}" type="presParOf" srcId="{42B664D9-8461-4B49-8A5D-B0C0A83997DB}" destId="{8BF9B239-F7C8-40AF-A284-3E4196691B47}" srcOrd="3" destOrd="0" presId="urn:microsoft.com/office/officeart/2009/3/layout/IncreasingArrowsProcess"/>
    <dgm:cxn modelId="{BBBD6598-7B23-4C97-838B-1C38BBD5E850}" type="presParOf" srcId="{42B664D9-8461-4B49-8A5D-B0C0A83997DB}" destId="{6715DD68-FF7D-48E5-97AF-4AEC2349424F}" srcOrd="4" destOrd="0" presId="urn:microsoft.com/office/officeart/2009/3/layout/IncreasingArrowsProcess"/>
    <dgm:cxn modelId="{60B7F4DF-4C9B-4003-B1EE-4E0EF822DF46}" type="presParOf" srcId="{42B664D9-8461-4B49-8A5D-B0C0A83997DB}" destId="{E1B4CC91-A377-4547-A538-2032D6DD0654}" srcOrd="5" destOrd="0" presId="urn:microsoft.com/office/officeart/2009/3/layout/IncreasingArrowsProcess"/>
    <dgm:cxn modelId="{2FD44F12-85CD-4527-A747-AB032DDF6A74}" type="presParOf" srcId="{42B664D9-8461-4B49-8A5D-B0C0A83997DB}" destId="{54B9AC52-DCDD-4AE7-B66C-700BB7981118}" srcOrd="6" destOrd="0" presId="urn:microsoft.com/office/officeart/2009/3/layout/IncreasingArrowsProcess"/>
    <dgm:cxn modelId="{373B29F0-53DB-4986-9371-DE0D2BB366A2}" type="presParOf" srcId="{42B664D9-8461-4B49-8A5D-B0C0A83997DB}" destId="{67B069B8-23F3-4874-9201-BEABC0896D2C}" srcOrd="7" destOrd="0" presId="urn:microsoft.com/office/officeart/2009/3/layout/IncreasingArrowsProcess"/>
    <dgm:cxn modelId="{CAF27C57-998D-480C-9943-F53192944E75}" type="presParOf" srcId="{42B664D9-8461-4B49-8A5D-B0C0A83997DB}" destId="{83C8EDC1-25D3-410A-82E8-AEC3345BF1E6}" srcOrd="8" destOrd="0" presId="urn:microsoft.com/office/officeart/2009/3/layout/IncreasingArrowsProcess"/>
    <dgm:cxn modelId="{5E02E86E-9005-4B1F-B358-E0B0094A52C8}" type="presParOf" srcId="{42B664D9-8461-4B49-8A5D-B0C0A83997DB}" destId="{AF36EAFC-BF56-40C8-BD58-7A13E78F695A}" srcOrd="9" destOrd="0" presId="urn:microsoft.com/office/officeart/2009/3/layout/IncreasingArrowsProcess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38605C-B589-4D2D-AEAB-2ECD2369285A}">
      <dsp:nvSpPr>
        <dsp:cNvPr id="0" name=""/>
        <dsp:cNvSpPr/>
      </dsp:nvSpPr>
      <dsp:spPr>
        <a:xfrm>
          <a:off x="3628044" y="1801052"/>
          <a:ext cx="2058851" cy="8475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4902230"/>
              <a:satOff val="-6819"/>
              <a:lumOff val="-261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  진로에 대한 방향 및  나만의 학습법</a:t>
          </a:r>
        </a:p>
      </dsp:txBody>
      <dsp:txXfrm>
        <a:off x="4264317" y="2031559"/>
        <a:ext cx="1403960" cy="598429"/>
      </dsp:txXfrm>
    </dsp:sp>
    <dsp:sp modelId="{84A4C57D-71B9-4540-BAC7-CD6ABB8AB4D6}">
      <dsp:nvSpPr>
        <dsp:cNvPr id="0" name=""/>
        <dsp:cNvSpPr/>
      </dsp:nvSpPr>
      <dsp:spPr>
        <a:xfrm>
          <a:off x="907517" y="1801052"/>
          <a:ext cx="2058851" cy="8475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7353344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부모와의 의사 소통 및 정서적인 지원과 공감</a:t>
          </a:r>
        </a:p>
      </dsp:txBody>
      <dsp:txXfrm>
        <a:off x="926135" y="2031559"/>
        <a:ext cx="1403960" cy="598429"/>
      </dsp:txXfrm>
    </dsp:sp>
    <dsp:sp modelId="{E5BD2FA1-DF5D-4950-9071-18D08878E04A}">
      <dsp:nvSpPr>
        <dsp:cNvPr id="0" name=""/>
        <dsp:cNvSpPr/>
      </dsp:nvSpPr>
      <dsp:spPr>
        <a:xfrm>
          <a:off x="3628044" y="0"/>
          <a:ext cx="2058851" cy="8475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2451115"/>
              <a:satOff val="-3409"/>
              <a:lumOff val="-1307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공부방법</a:t>
          </a:r>
          <a:r>
            <a:rPr lang="en-US" altLang="ko-KR" sz="1000" kern="1200"/>
            <a:t>, </a:t>
          </a:r>
          <a:r>
            <a:rPr lang="ko-KR" altLang="en-US" sz="1000" kern="1200"/>
            <a:t>공부도구</a:t>
          </a:r>
          <a:r>
            <a:rPr lang="en-US" altLang="ko-KR" sz="1000" kern="1200"/>
            <a:t>,    </a:t>
          </a:r>
          <a:r>
            <a:rPr lang="ko-KR" altLang="en-US" sz="1000" kern="1200"/>
            <a:t>공부습관</a:t>
          </a:r>
        </a:p>
      </dsp:txBody>
      <dsp:txXfrm>
        <a:off x="4264317" y="18618"/>
        <a:ext cx="1403960" cy="598429"/>
      </dsp:txXfrm>
    </dsp:sp>
    <dsp:sp modelId="{8EBAD045-FA01-45D4-B46B-E0D9EA3A33D0}">
      <dsp:nvSpPr>
        <dsp:cNvPr id="0" name=""/>
        <dsp:cNvSpPr/>
      </dsp:nvSpPr>
      <dsp:spPr>
        <a:xfrm>
          <a:off x="907517" y="0"/>
          <a:ext cx="2058851" cy="8475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 latinLnBrk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ko-KR" altLang="en-US" sz="1000" kern="1200"/>
            <a:t>읽기능력</a:t>
          </a:r>
          <a:r>
            <a:rPr lang="en-US" altLang="ko-KR" sz="1000" kern="1200"/>
            <a:t>, </a:t>
          </a:r>
          <a:r>
            <a:rPr lang="ko-KR" altLang="en-US" sz="1000" kern="1200"/>
            <a:t>수리력</a:t>
          </a:r>
          <a:r>
            <a:rPr lang="en-US" altLang="ko-KR" sz="1000" kern="1200"/>
            <a:t>, </a:t>
          </a:r>
          <a:r>
            <a:rPr lang="ko-KR" altLang="en-US" sz="1000" kern="1200"/>
            <a:t>집중력</a:t>
          </a:r>
          <a:r>
            <a:rPr lang="en-US" altLang="ko-KR" sz="1000" kern="1200"/>
            <a:t>, </a:t>
          </a:r>
          <a:r>
            <a:rPr lang="ko-KR" altLang="en-US" sz="1000" kern="1200"/>
            <a:t>실행력</a:t>
          </a:r>
          <a:r>
            <a:rPr lang="en-US" altLang="ko-KR" sz="1000" kern="1200"/>
            <a:t>, </a:t>
          </a:r>
          <a:r>
            <a:rPr lang="ko-KR" altLang="en-US" sz="1000" kern="1200"/>
            <a:t>통합능력</a:t>
          </a:r>
        </a:p>
      </dsp:txBody>
      <dsp:txXfrm>
        <a:off x="926135" y="18618"/>
        <a:ext cx="1403960" cy="598429"/>
      </dsp:txXfrm>
    </dsp:sp>
    <dsp:sp modelId="{6DD2BE32-5B61-4B30-9589-A83C82E65305}">
      <dsp:nvSpPr>
        <dsp:cNvPr id="0" name=""/>
        <dsp:cNvSpPr/>
      </dsp:nvSpPr>
      <dsp:spPr>
        <a:xfrm>
          <a:off x="2136604" y="150970"/>
          <a:ext cx="1146846" cy="1146846"/>
        </a:xfrm>
        <a:prstGeom prst="pieWedg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solidFill>
                <a:sysClr val="windowText" lastClr="000000"/>
              </a:solidFill>
            </a:rPr>
            <a:t>학습역량을</a:t>
          </a:r>
          <a:r>
            <a:rPr lang="ko-KR" altLang="en-US" sz="1100" kern="1200"/>
            <a:t> </a:t>
          </a:r>
          <a:r>
            <a:rPr lang="ko-KR" altLang="en-US" sz="1200" b="1" kern="1200"/>
            <a:t>키워라</a:t>
          </a:r>
        </a:p>
      </dsp:txBody>
      <dsp:txXfrm>
        <a:off x="2472507" y="486873"/>
        <a:ext cx="810943" cy="810943"/>
      </dsp:txXfrm>
    </dsp:sp>
    <dsp:sp modelId="{77C9CCFE-F51A-4DBB-A716-602156C17C1F}">
      <dsp:nvSpPr>
        <dsp:cNvPr id="0" name=""/>
        <dsp:cNvSpPr/>
      </dsp:nvSpPr>
      <dsp:spPr>
        <a:xfrm rot="5400000">
          <a:off x="3336423" y="150970"/>
          <a:ext cx="1146846" cy="1146846"/>
        </a:xfrm>
        <a:prstGeom prst="pieWedge">
          <a:avLst/>
        </a:prstGeom>
        <a:solidFill>
          <a:schemeClr val="accent5">
            <a:hueOff val="-2451115"/>
            <a:satOff val="-3409"/>
            <a:lumOff val="-130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solidFill>
                <a:sysClr val="windowText" lastClr="000000"/>
              </a:solidFill>
            </a:rPr>
            <a:t>학습방법을 </a:t>
          </a:r>
          <a:r>
            <a:rPr lang="ko-KR" altLang="en-US" sz="1200" b="1" kern="1200"/>
            <a:t>바꿔라</a:t>
          </a:r>
        </a:p>
      </dsp:txBody>
      <dsp:txXfrm rot="-5400000">
        <a:off x="3336423" y="486873"/>
        <a:ext cx="810943" cy="810943"/>
      </dsp:txXfrm>
    </dsp:sp>
    <dsp:sp modelId="{11403E1A-410B-4FF7-894A-6FAB3002C77A}">
      <dsp:nvSpPr>
        <dsp:cNvPr id="0" name=""/>
        <dsp:cNvSpPr/>
      </dsp:nvSpPr>
      <dsp:spPr>
        <a:xfrm rot="10800000">
          <a:off x="3336423" y="1350789"/>
          <a:ext cx="1146846" cy="1146846"/>
        </a:xfrm>
        <a:prstGeom prst="pieWedge">
          <a:avLst/>
        </a:prstGeom>
        <a:solidFill>
          <a:schemeClr val="accent5">
            <a:hueOff val="-4902230"/>
            <a:satOff val="-6819"/>
            <a:lumOff val="-261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solidFill>
                <a:sysClr val="windowText" lastClr="000000"/>
              </a:solidFill>
            </a:rPr>
            <a:t>진로를</a:t>
          </a:r>
          <a:r>
            <a:rPr lang="ko-KR" altLang="en-US" sz="1100" kern="1200"/>
            <a:t>    </a:t>
          </a:r>
          <a:r>
            <a:rPr lang="ko-KR" altLang="en-US" sz="1200" b="1" kern="1200"/>
            <a:t>찾아라</a:t>
          </a:r>
        </a:p>
      </dsp:txBody>
      <dsp:txXfrm rot="10800000">
        <a:off x="3336423" y="1350789"/>
        <a:ext cx="810943" cy="810943"/>
      </dsp:txXfrm>
    </dsp:sp>
    <dsp:sp modelId="{55C85C0D-F7F2-4585-BDCF-82FED47FC286}">
      <dsp:nvSpPr>
        <dsp:cNvPr id="0" name=""/>
        <dsp:cNvSpPr/>
      </dsp:nvSpPr>
      <dsp:spPr>
        <a:xfrm rot="16200000">
          <a:off x="2136604" y="1350789"/>
          <a:ext cx="1146846" cy="1146846"/>
        </a:xfrm>
        <a:prstGeom prst="pieWedge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100" kern="1200">
              <a:solidFill>
                <a:sysClr val="windowText" lastClr="000000"/>
              </a:solidFill>
            </a:rPr>
            <a:t>엄마가 먼저</a:t>
          </a:r>
          <a:r>
            <a:rPr lang="ko-KR" altLang="en-US" sz="1100" kern="1200"/>
            <a:t> </a:t>
          </a:r>
          <a:r>
            <a:rPr lang="ko-KR" altLang="en-US" sz="1200" b="1" kern="1200"/>
            <a:t>변해라</a:t>
          </a:r>
        </a:p>
      </dsp:txBody>
      <dsp:txXfrm rot="5400000">
        <a:off x="2472507" y="1350789"/>
        <a:ext cx="810943" cy="810943"/>
      </dsp:txXfrm>
    </dsp:sp>
    <dsp:sp modelId="{89D84738-CA6F-4BB0-9317-8FBE0B2B9639}">
      <dsp:nvSpPr>
        <dsp:cNvPr id="0" name=""/>
        <dsp:cNvSpPr/>
      </dsp:nvSpPr>
      <dsp:spPr>
        <a:xfrm>
          <a:off x="3111954" y="1085928"/>
          <a:ext cx="395966" cy="344318"/>
        </a:xfrm>
        <a:prstGeom prst="circularArrow">
          <a:avLst/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DB8F2D-6F46-4FED-9679-E09C400D3C90}">
      <dsp:nvSpPr>
        <dsp:cNvPr id="0" name=""/>
        <dsp:cNvSpPr/>
      </dsp:nvSpPr>
      <dsp:spPr>
        <a:xfrm rot="10800000">
          <a:off x="3111954" y="1218359"/>
          <a:ext cx="395966" cy="344318"/>
        </a:xfrm>
        <a:prstGeom prst="circularArrow">
          <a:avLst/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1B43207-C3D5-4A26-B9B9-08545C66AAD0}">
      <dsp:nvSpPr>
        <dsp:cNvPr id="0" name=""/>
        <dsp:cNvSpPr/>
      </dsp:nvSpPr>
      <dsp:spPr>
        <a:xfrm>
          <a:off x="64074" y="17167"/>
          <a:ext cx="5824975" cy="847114"/>
        </a:xfrm>
        <a:prstGeom prst="rightArrow">
          <a:avLst>
            <a:gd name="adj1" fmla="val 5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254000" bIns="134479" numCol="1" spcCol="1270" anchor="ctr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초기상담</a:t>
          </a:r>
        </a:p>
      </dsp:txBody>
      <dsp:txXfrm>
        <a:off x="64074" y="228946"/>
        <a:ext cx="5613197" cy="423557"/>
      </dsp:txXfrm>
    </dsp:sp>
    <dsp:sp modelId="{FED8865E-2573-4FFC-8FB4-7A3D72A43DCC}">
      <dsp:nvSpPr>
        <dsp:cNvPr id="0" name=""/>
        <dsp:cNvSpPr/>
      </dsp:nvSpPr>
      <dsp:spPr>
        <a:xfrm>
          <a:off x="64074" y="669321"/>
          <a:ext cx="1076571" cy="15554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컨설팅 목적</a:t>
          </a:r>
        </a:p>
      </dsp:txBody>
      <dsp:txXfrm>
        <a:off x="64074" y="669321"/>
        <a:ext cx="1076571" cy="1555438"/>
      </dsp:txXfrm>
    </dsp:sp>
    <dsp:sp modelId="{8E20BF40-3C74-4556-9D13-B9A4E0CCEE04}">
      <dsp:nvSpPr>
        <dsp:cNvPr id="0" name=""/>
        <dsp:cNvSpPr/>
      </dsp:nvSpPr>
      <dsp:spPr>
        <a:xfrm>
          <a:off x="1140530" y="299648"/>
          <a:ext cx="4748520" cy="847114"/>
        </a:xfrm>
        <a:prstGeom prst="rightArrow">
          <a:avLst>
            <a:gd name="adj1" fmla="val 50000"/>
            <a:gd name="adj2" fmla="val 50000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254000" bIns="134479" numCol="1" spcCol="1270" anchor="ctr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검사진행</a:t>
          </a:r>
        </a:p>
      </dsp:txBody>
      <dsp:txXfrm>
        <a:off x="1140530" y="511427"/>
        <a:ext cx="4536742" cy="423557"/>
      </dsp:txXfrm>
    </dsp:sp>
    <dsp:sp modelId="{8BF9B239-F7C8-40AF-A284-3E4196691B47}">
      <dsp:nvSpPr>
        <dsp:cNvPr id="0" name=""/>
        <dsp:cNvSpPr/>
      </dsp:nvSpPr>
      <dsp:spPr>
        <a:xfrm>
          <a:off x="1140530" y="951802"/>
          <a:ext cx="1076571" cy="15554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1838336"/>
              <a:satOff val="-2557"/>
              <a:lumOff val="-98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검사종류 </a:t>
          </a:r>
          <a:r>
            <a:rPr lang="en-US" altLang="ko-KR" sz="900" kern="1200"/>
            <a:t>: 7</a:t>
          </a:r>
          <a:r>
            <a:rPr lang="ko-KR" altLang="en-US" sz="900" kern="1200"/>
            <a:t>가지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소요시간 </a:t>
          </a:r>
          <a:r>
            <a:rPr lang="en-US" altLang="ko-KR" sz="900" kern="1200"/>
            <a:t>: </a:t>
          </a:r>
          <a:r>
            <a:rPr lang="ko-KR" altLang="en-US" sz="900" kern="1200"/>
            <a:t>약 </a:t>
          </a:r>
          <a:r>
            <a:rPr lang="en-US" altLang="ko-KR" sz="900" kern="1200"/>
            <a:t>2</a:t>
          </a:r>
          <a:r>
            <a:rPr lang="ko-KR" altLang="en-US" sz="900" kern="1200"/>
            <a:t>시간 </a:t>
          </a:r>
          <a:r>
            <a:rPr lang="en-US" altLang="ko-KR" sz="900" kern="1200"/>
            <a:t>30</a:t>
          </a:r>
          <a:r>
            <a:rPr lang="ko-KR" altLang="en-US" sz="900" kern="1200"/>
            <a:t>분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분석기간 </a:t>
          </a:r>
          <a:r>
            <a:rPr lang="en-US" altLang="ko-KR" sz="900" kern="1200"/>
            <a:t>: </a:t>
          </a:r>
          <a:r>
            <a:rPr lang="ko-KR" altLang="en-US" sz="900" kern="1200"/>
            <a:t>약 </a:t>
          </a:r>
          <a:r>
            <a:rPr lang="en-US" altLang="ko-KR" sz="900" kern="1200"/>
            <a:t>4</a:t>
          </a:r>
          <a:r>
            <a:rPr lang="ko-KR" altLang="en-US" sz="900" kern="1200"/>
            <a:t>일</a:t>
          </a:r>
        </a:p>
      </dsp:txBody>
      <dsp:txXfrm>
        <a:off x="1140530" y="951802"/>
        <a:ext cx="1076571" cy="1555438"/>
      </dsp:txXfrm>
    </dsp:sp>
    <dsp:sp modelId="{6715DD68-FF7D-48E5-97AF-4AEC2349424F}">
      <dsp:nvSpPr>
        <dsp:cNvPr id="0" name=""/>
        <dsp:cNvSpPr/>
      </dsp:nvSpPr>
      <dsp:spPr>
        <a:xfrm>
          <a:off x="2216985" y="582128"/>
          <a:ext cx="3672064" cy="847114"/>
        </a:xfrm>
        <a:prstGeom prst="rightArrow">
          <a:avLst>
            <a:gd name="adj1" fmla="val 50000"/>
            <a:gd name="adj2" fmla="val 50000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254000" bIns="134479" numCol="1" spcCol="1270" anchor="ctr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결과상담</a:t>
          </a:r>
        </a:p>
      </dsp:txBody>
      <dsp:txXfrm>
        <a:off x="2216985" y="793907"/>
        <a:ext cx="3460286" cy="423557"/>
      </dsp:txXfrm>
    </dsp:sp>
    <dsp:sp modelId="{E1B4CC91-A377-4547-A538-2032D6DD0654}">
      <dsp:nvSpPr>
        <dsp:cNvPr id="0" name=""/>
        <dsp:cNvSpPr/>
      </dsp:nvSpPr>
      <dsp:spPr>
        <a:xfrm>
          <a:off x="2216985" y="1234282"/>
          <a:ext cx="1076571" cy="15554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3676672"/>
              <a:satOff val="-5114"/>
              <a:lumOff val="-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학습방향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진로방향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자기이해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부모역할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학습문제파악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특목고 성향</a:t>
          </a:r>
        </a:p>
      </dsp:txBody>
      <dsp:txXfrm>
        <a:off x="2216985" y="1234282"/>
        <a:ext cx="1076571" cy="1555438"/>
      </dsp:txXfrm>
    </dsp:sp>
    <dsp:sp modelId="{54B9AC52-DCDD-4AE7-B66C-700BB7981118}">
      <dsp:nvSpPr>
        <dsp:cNvPr id="0" name=""/>
        <dsp:cNvSpPr/>
      </dsp:nvSpPr>
      <dsp:spPr>
        <a:xfrm>
          <a:off x="3294023" y="864609"/>
          <a:ext cx="2595026" cy="847114"/>
        </a:xfrm>
        <a:prstGeom prst="rightArrow">
          <a:avLst>
            <a:gd name="adj1" fmla="val 50000"/>
            <a:gd name="adj2" fmla="val 50000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254000" bIns="134479" numCol="1" spcCol="1270" anchor="ctr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솔루션 제공</a:t>
          </a:r>
        </a:p>
      </dsp:txBody>
      <dsp:txXfrm>
        <a:off x="3294023" y="1076388"/>
        <a:ext cx="2383248" cy="423557"/>
      </dsp:txXfrm>
    </dsp:sp>
    <dsp:sp modelId="{67B069B8-23F3-4874-9201-BEABC0896D2C}">
      <dsp:nvSpPr>
        <dsp:cNvPr id="0" name=""/>
        <dsp:cNvSpPr/>
      </dsp:nvSpPr>
      <dsp:spPr>
        <a:xfrm>
          <a:off x="3294023" y="1516763"/>
          <a:ext cx="1076571" cy="15554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5515009"/>
              <a:satOff val="-7671"/>
              <a:lumOff val="-294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학습법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학원선택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입시전략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동기부여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진로탐색</a:t>
          </a:r>
        </a:p>
      </dsp:txBody>
      <dsp:txXfrm>
        <a:off x="3294023" y="1516763"/>
        <a:ext cx="1076571" cy="1555438"/>
      </dsp:txXfrm>
    </dsp:sp>
    <dsp:sp modelId="{83C8EDC1-25D3-410A-82E8-AEC3345BF1E6}">
      <dsp:nvSpPr>
        <dsp:cNvPr id="0" name=""/>
        <dsp:cNvSpPr/>
      </dsp:nvSpPr>
      <dsp:spPr>
        <a:xfrm>
          <a:off x="4370479" y="1147089"/>
          <a:ext cx="1518571" cy="847114"/>
        </a:xfrm>
        <a:prstGeom prst="rightArrow">
          <a:avLst>
            <a:gd name="adj1" fmla="val 50000"/>
            <a:gd name="adj2" fmla="val 5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254000" bIns="134479" numCol="1" spcCol="1270" anchor="ctr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지속관리</a:t>
          </a:r>
        </a:p>
      </dsp:txBody>
      <dsp:txXfrm>
        <a:off x="4370479" y="1358868"/>
        <a:ext cx="1306793" cy="423557"/>
      </dsp:txXfrm>
    </dsp:sp>
    <dsp:sp modelId="{AF36EAFC-BF56-40C8-BD58-7A13E78F695A}">
      <dsp:nvSpPr>
        <dsp:cNvPr id="0" name=""/>
        <dsp:cNvSpPr/>
      </dsp:nvSpPr>
      <dsp:spPr>
        <a:xfrm>
          <a:off x="4370479" y="1799243"/>
          <a:ext cx="1076571" cy="155543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7353344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입시관리</a:t>
          </a:r>
        </a:p>
        <a:p>
          <a:pPr lvl="0" algn="l" defTabSz="4000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900" kern="1200"/>
            <a:t>습관관리</a:t>
          </a:r>
        </a:p>
      </dsp:txBody>
      <dsp:txXfrm>
        <a:off x="4370479" y="1799243"/>
        <a:ext cx="1076571" cy="15554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IncreasingArrowsProcess">
  <dgm:title val=""/>
  <dgm:desc val=""/>
  <dgm:catLst>
    <dgm:cat type="process" pri="5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 val="5"/>
      <dgm:chPref val="5"/>
      <dgm:dir/>
      <dgm:animLvl val="lvl"/>
    </dgm:varLst>
    <dgm:shape xmlns:r="http://schemas.openxmlformats.org/officeDocument/2006/relationships" r:blip="">
      <dgm:adjLst/>
    </dgm:shape>
    <dgm:choose name="Name1">
      <dgm:if name="Name2" axis="ch" ptType="node" func="cnt" op="equ" val="1">
        <dgm:choose name="Name3">
          <dgm:if name="Name4" axis="ch ch" ptType="node node" func="cnt" op="equ" val="0">
            <dgm:alg type="composite">
              <dgm:param type="ar" val="6.8662"/>
            </dgm:alg>
            <dgm:choose name="Name5">
              <dgm:if name="Name6" func="var" arg="dir" op="equ" val="norm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if>
              <dgm:else name="Name7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else>
            </dgm:choose>
          </dgm:if>
          <dgm:else name="Name8">
            <dgm:alg type="composite">
              <dgm:param type="ar" val="1.9864"/>
            </dgm:alg>
            <dgm:choose name="Name9">
              <dgm:if name="Name1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if>
              <dgm:else name="Name1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.076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else>
            </dgm:choose>
          </dgm:else>
        </dgm:choose>
      </dgm:if>
      <dgm:if name="Name12" axis="ch" ptType="node" func="cnt" op="equ" val="2">
        <dgm:choose name="Name13">
          <dgm:if name="Name14" axis="ch ch" ptType="node node" func="cnt" op="equ" val="0">
            <dgm:alg type="composite">
              <dgm:param type="ar" val="5.1498"/>
            </dgm:alg>
            <dgm:choose name="Name15">
              <dgm:if name="Name1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.462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if>
              <dgm:else name="Name1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else>
            </dgm:choose>
          </dgm:if>
          <dgm:else name="Name18">
            <dgm:alg type="composite">
              <dgm:param type="ar" val="2.0563"/>
            </dgm:alg>
            <dgm:choose name="Name19">
              <dgm:if name="Name2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.462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462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if>
              <dgm:else name="Name2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.538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076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else>
            </dgm:choose>
          </dgm:else>
        </dgm:choose>
      </dgm:if>
      <dgm:if name="Name22" axis="ch" ptType="node" func="cnt" op="equ" val="3">
        <dgm:choose name="Name23">
          <dgm:if name="Name24" axis="ch ch" ptType="node node" func="cnt" op="equ" val="0">
            <dgm:alg type="composite">
              <dgm:param type="ar" val="4.1198"/>
            </dgm:alg>
            <dgm:choose name="Name25">
              <dgm:if name="Name2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.308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.616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if>
              <dgm:else name="Name2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else>
            </dgm:choose>
          </dgm:if>
          <dgm:else name="Name28">
            <dgm:alg type="composite">
              <dgm:param type="ar" val="2.0702"/>
            </dgm:alg>
            <dgm:choose name="Name29">
              <dgm:if name="Name3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08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61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.308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.616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if>
              <dgm:else name="Name3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.692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84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07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else>
            </dgm:choose>
          </dgm:else>
        </dgm:choose>
      </dgm:if>
      <dgm:if name="Name32" axis="ch" ptType="node" func="cnt" op="equ" val="4">
        <dgm:choose name="Name33">
          <dgm:if name="Name34" axis="ch ch" ptType="node node" func="cnt" op="equ" val="0">
            <dgm:alg type="composite">
              <dgm:param type="ar" val="3.435"/>
            </dgm:alg>
            <dgm:choose name="Name35">
              <dgm:if name="Name3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.2305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.461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.6915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if>
              <dgm:else name="Name3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else>
            </dgm:choose>
          </dgm:if>
          <dgm:else name="Name38">
            <dgm:alg type="composite">
              <dgm:param type="ar" val="1.9377"/>
            </dgm:alg>
            <dgm:choose name="Name39">
              <dgm:if name="Name4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2305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461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6915"/>
                  <dgm:constr type="t" for="ch" forName="childText4" refType="h" fact="0.5"/>
                  <dgm:constr type="w" for="ch" forName="childText4" refType="w" fact="0.232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.2305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.461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.6915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if>
              <dgm:else name="Name4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.7695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539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3085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076"/>
                  <dgm:constr type="t" for="ch" forName="childText4" refType="h" fact="0.5"/>
                  <dgm:constr type="w" for="ch" forName="childText4" refType="w" fact="0.234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else>
            </dgm:choose>
          </dgm:else>
        </dgm:choose>
      </dgm:if>
      <dgm:else name="Name42">
        <dgm:choose name="Name43">
          <dgm:if name="Name44" axis="ch ch" ptType="node node" func="cnt" op="equ" val="0">
            <dgm:alg type="composite">
              <dgm:param type="ar" val="2.9463"/>
            </dgm:alg>
            <dgm:choose name="Name45">
              <dgm:if name="Name4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.1848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.3696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.5545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.7393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if>
              <dgm:else name="Name4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else>
            </dgm:choose>
          </dgm:if>
          <dgm:else name="Name48">
            <dgm:alg type="composite">
              <dgm:param type="ar" val="1.7837"/>
            </dgm:alg>
            <dgm:choose name="Name49">
              <dgm:if name="Name5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1848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3696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5545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7393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.1848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.3696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.5545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.7393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if>
              <dgm:else name="Name5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.81518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63036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44554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26072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0759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else>
            </dgm:choose>
          </dgm:else>
        </dgm:choose>
      </dgm:else>
    </dgm:choose>
    <dgm:forEach name="Name52" axis="ch" ptType="node" cnt="1">
      <dgm:layoutNode name="parentText1" styleLbl="node1">
        <dgm:varLst>
          <dgm:chMax/>
          <dgm:chPref val="3"/>
          <dgm:bulletEnabled val="1"/>
        </dgm:varLst>
        <dgm:choose name="Name53">
          <dgm:if name="Name54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55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56">
        <dgm:if name="Name57" axis="ch" ptType="node" func="cnt" op="gte" val="1">
          <dgm:layoutNode name="childText1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8"/>
      </dgm:choose>
    </dgm:forEach>
    <dgm:forEach name="Name59" axis="ch" ptType="node" st="2" cnt="1">
      <dgm:layoutNode name="parentText2" styleLbl="node1">
        <dgm:varLst>
          <dgm:chMax/>
          <dgm:chPref val="3"/>
          <dgm:bulletEnabled val="1"/>
        </dgm:varLst>
        <dgm:choose name="Name60">
          <dgm:if name="Name61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2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63">
        <dgm:if name="Name64" axis="ch" ptType="node" func="cnt" op="gte" val="1">
          <dgm:layoutNode name="childText2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5"/>
      </dgm:choose>
    </dgm:forEach>
    <dgm:forEach name="Name66" axis="ch" ptType="node" st="3" cnt="1">
      <dgm:layoutNode name="parentText3" styleLbl="node1">
        <dgm:varLst>
          <dgm:chMax/>
          <dgm:chPref val="3"/>
          <dgm:bulletEnabled val="1"/>
        </dgm:varLst>
        <dgm:choose name="Name67">
          <dgm:if name="Name68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9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0">
        <dgm:if name="Name71" axis="ch" ptType="node" func="cnt" op="gte" val="1">
          <dgm:layoutNode name="childText3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</dgm:forEach>
    <dgm:forEach name="Name73" axis="ch" ptType="node" st="4" cnt="1">
      <dgm:layoutNode name="parentText4" styleLbl="node1">
        <dgm:varLst>
          <dgm:chMax/>
          <dgm:chPref val="3"/>
          <dgm:bulletEnabled val="1"/>
        </dgm:varLst>
        <dgm:choose name="Name74">
          <dgm:if name="Name75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76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7">
        <dgm:if name="Name78" axis="ch" ptType="node" func="cnt" op="gte" val="1">
          <dgm:layoutNode name="childText4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9"/>
      </dgm:choose>
    </dgm:forEach>
    <dgm:forEach name="Name80" axis="ch" ptType="node" st="5" cnt="1">
      <dgm:layoutNode name="parentText5" styleLbl="node1">
        <dgm:varLst>
          <dgm:chMax/>
          <dgm:chPref val="3"/>
          <dgm:bulletEnabled val="1"/>
        </dgm:varLst>
        <dgm:choose name="Name81">
          <dgm:if name="Name82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83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84">
        <dgm:if name="Name85" axis="ch" ptType="node" func="cnt" op="gte" val="1">
          <dgm:layoutNode name="childText5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Registered User</cp:lastModifiedBy>
  <cp:revision>2</cp:revision>
  <cp:lastPrinted>2017-02-07T08:25:00Z</cp:lastPrinted>
  <dcterms:created xsi:type="dcterms:W3CDTF">2017-03-22T10:55:00Z</dcterms:created>
  <dcterms:modified xsi:type="dcterms:W3CDTF">2017-03-22T10:55:00Z</dcterms:modified>
</cp:coreProperties>
</file>